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716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10716"/>
      </w:tblGrid>
      <w:tr>
        <w:trPr>
          <w:trHeight w:val="3115" w:hRule="exact"/>
          <w:cantSplit w:val="true"/>
        </w:trPr>
        <w:tc>
          <w:tcPr>
            <w:tcW w:w="10716" w:type="dxa"/>
            <w:tcBorders/>
            <w:vAlign w:val="center"/>
          </w:tcPr>
          <w:p>
            <w:pPr>
              <w:pStyle w:val="Normal"/>
              <w:widowControl w:val="false"/>
              <w:autoSpaceDE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>\ql</w:t>
            </w:r>
            <w:r>
              <w:rPr>
                <w:sz w:val="2"/>
                <w:szCs w:val="2"/>
              </w:rPr>
              <w:drawing>
                <wp:inline distT="0" distB="0" distL="0" distR="0">
                  <wp:extent cx="3810000" cy="904875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1" t="-45" r="-11" b="-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autoSpaceDE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9934" w:hRule="exact"/>
          <w:cantSplit w:val="true"/>
        </w:trPr>
        <w:tc>
          <w:tcPr>
            <w:tcW w:w="10716" w:type="dxa"/>
            <w:tcBorders/>
            <w:vAlign w:val="center"/>
          </w:tcPr>
          <w:p>
            <w:pPr>
              <w:pStyle w:val="Normal"/>
              <w:widowControl w:val="false"/>
              <w:autoSpaceDE w:val="false"/>
              <w:jc w:val="center"/>
              <w:rPr>
                <w:rFonts w:ascii="Tahoma" w:hAnsi="Tahoma" w:cs="Tahoma"/>
                <w:sz w:val="48"/>
                <w:szCs w:val="48"/>
              </w:rPr>
            </w:pPr>
            <w:r>
              <w:rPr>
                <w:rFonts w:cs="Tahoma" w:ascii="Tahoma" w:hAnsi="Tahoma"/>
                <w:sz w:val="48"/>
                <w:szCs w:val="48"/>
              </w:rPr>
              <w:t>Федеральный закон от 30.03.1999 N 52-ФЗ</w:t>
              <w:br/>
              <w:t>(ред. от 25.11.2013)</w:t>
              <w:br/>
              <w:t>"О санитарно-эпидемиологическом благополучии населения"</w:t>
            </w:r>
          </w:p>
          <w:p>
            <w:pPr>
              <w:pStyle w:val="Normal"/>
              <w:widowControl w:val="false"/>
              <w:autoSpaceDE w:val="false"/>
              <w:jc w:val="center"/>
              <w:rPr>
                <w:rFonts w:ascii="Tahoma" w:hAnsi="Tahoma" w:cs="Tahoma"/>
                <w:sz w:val="48"/>
                <w:szCs w:val="48"/>
              </w:rPr>
            </w:pPr>
            <w:r>
              <w:rPr>
                <w:rFonts w:cs="Tahoma" w:ascii="Tahoma" w:hAnsi="Tahoma"/>
                <w:sz w:val="48"/>
                <w:szCs w:val="48"/>
              </w:rPr>
            </w:r>
          </w:p>
        </w:tc>
      </w:tr>
      <w:tr>
        <w:trPr>
          <w:trHeight w:val="3115" w:hRule="exact"/>
          <w:cantSplit w:val="true"/>
        </w:trPr>
        <w:tc>
          <w:tcPr>
            <w:tcW w:w="10716" w:type="dxa"/>
            <w:tcBorders/>
            <w:vAlign w:val="center"/>
          </w:tcPr>
          <w:p>
            <w:pPr>
              <w:pStyle w:val="Normal"/>
              <w:widowControl w:val="false"/>
              <w:autoSpaceDE w:val="false"/>
              <w:jc w:val="center"/>
              <w:rPr/>
            </w:pPr>
            <w:r>
              <w:rPr>
                <w:rFonts w:cs="Tahoma" w:ascii="Tahoma" w:hAnsi="Tahoma"/>
                <w:sz w:val="28"/>
                <w:szCs w:val="28"/>
              </w:rPr>
              <w:t xml:space="preserve">Документ предоставлен </w:t>
            </w:r>
            <w:hyperlink r:id="rId3">
              <w:r>
                <w:rPr>
                  <w:rStyle w:val="InternetLink"/>
                  <w:rFonts w:cs="Tahoma" w:ascii="Tahoma" w:hAnsi="Tahoma"/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</w:hyperlink>
            <w:r>
              <w:rPr>
                <w:rFonts w:cs="Tahoma" w:ascii="Tahoma" w:hAnsi="Tahoma"/>
                <w:b/>
                <w:bCs/>
                <w:sz w:val="28"/>
                <w:szCs w:val="28"/>
              </w:rPr>
              <w:br/>
              <w:br/>
            </w:r>
            <w:hyperlink r:id="rId4">
              <w:r>
                <w:rPr>
                  <w:rStyle w:val="InternetLink"/>
                  <w:rFonts w:cs="Tahoma" w:ascii="Tahoma" w:hAnsi="Tahoma"/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rFonts w:cs="Tahoma" w:ascii="Tahoma" w:hAnsi="Tahoma"/>
                <w:b/>
                <w:bCs/>
                <w:sz w:val="28"/>
                <w:szCs w:val="28"/>
              </w:rPr>
              <w:br/>
              <w:br/>
            </w:r>
            <w:r>
              <w:rPr>
                <w:rFonts w:cs="Tahoma" w:ascii="Tahoma" w:hAnsi="Tahoma"/>
                <w:sz w:val="28"/>
                <w:szCs w:val="28"/>
              </w:rPr>
              <w:t>Дата сохранения: 12.05.2014</w:t>
            </w:r>
          </w:p>
          <w:p>
            <w:pPr>
              <w:pStyle w:val="Normal"/>
              <w:widowControl w:val="false"/>
              <w:autoSpaceDE w:val="false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cs="Tahoma" w:ascii="Tahoma" w:hAnsi="Tahoma"/>
                <w:sz w:val="28"/>
                <w:szCs w:val="28"/>
              </w:rPr>
            </w:r>
          </w:p>
        </w:tc>
      </w:tr>
    </w:tbl>
    <w:p>
      <w:pPr>
        <w:sectPr>
          <w:type w:val="nextPage"/>
          <w:pgSz w:w="11906" w:h="16838"/>
          <w:pgMar w:left="595" w:right="595" w:header="0" w:top="0" w:footer="0" w:bottom="0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ConsPlusNormal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ConsPlusNormal"/>
        <w:jc w:val="both"/>
        <w:rPr/>
      </w:pPr>
      <w:r>
        <w:rPr/>
        <w:t>30 марта 1999 года N 52-ФЗ</w:t>
        <w:br/>
      </w:r>
    </w:p>
    <w:p>
      <w:pPr>
        <w:pStyle w:val="ConsPlusNormal"/>
        <w:pBdr>
          <w:bottom w:val="single" w:sz="6" w:space="0" w:color="000000"/>
        </w:pBdr>
        <w:rPr>
          <w:sz w:val="5"/>
          <w:szCs w:val="5"/>
        </w:rPr>
      </w:pPr>
      <w:r>
        <w:rPr>
          <w:sz w:val="5"/>
          <w:szCs w:val="5"/>
        </w:rPr>
      </w:r>
    </w:p>
    <w:p>
      <w:pPr>
        <w:pStyle w:val="ConsPlusNormal"/>
        <w:rPr>
          <w:sz w:val="5"/>
          <w:szCs w:val="5"/>
        </w:rPr>
      </w:pPr>
      <w:r>
        <w:rPr>
          <w:sz w:val="5"/>
          <w:szCs w:val="5"/>
        </w:rPr>
      </w:r>
    </w:p>
    <w:p>
      <w:pPr>
        <w:pStyle w:val="ConsPlusNormal"/>
        <w:jc w:val="center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РОССИЙСКАЯ ФЕДЕРАЦИЯ</w:t>
      </w:r>
    </w:p>
    <w:p>
      <w:pPr>
        <w:pStyle w:val="ConsPlusNormal"/>
        <w:jc w:val="center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ConsPlusNormal"/>
        <w:jc w:val="center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ФЕДЕРАЛЬНЫЙ ЗАКОН</w:t>
      </w:r>
    </w:p>
    <w:p>
      <w:pPr>
        <w:pStyle w:val="ConsPlusNormal"/>
        <w:jc w:val="center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ConsPlusNormal"/>
        <w:jc w:val="center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 САНИТАРНО-ЭПИДЕМИОЛОГИЧЕСКОМ БЛАГОПОЛУЧИИ НАСЕЛЕНИЯ</w:t>
      </w:r>
    </w:p>
    <w:p>
      <w:pPr>
        <w:pStyle w:val="ConsPlusNormal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ConsPlusNormal"/>
        <w:jc w:val="right"/>
        <w:rPr/>
      </w:pPr>
      <w:r>
        <w:rPr/>
        <w:t>Принят</w:t>
      </w:r>
    </w:p>
    <w:p>
      <w:pPr>
        <w:pStyle w:val="ConsPlusNormal"/>
        <w:jc w:val="right"/>
        <w:rPr/>
      </w:pPr>
      <w:r>
        <w:rPr/>
        <w:t>Государственной Думой</w:t>
      </w:r>
    </w:p>
    <w:p>
      <w:pPr>
        <w:pStyle w:val="ConsPlusNormal"/>
        <w:jc w:val="right"/>
        <w:rPr/>
      </w:pPr>
      <w:r>
        <w:rPr/>
        <w:t>12 марта 1999 года</w:t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  <w:t>Одобрен</w:t>
      </w:r>
    </w:p>
    <w:p>
      <w:pPr>
        <w:pStyle w:val="ConsPlusNormal"/>
        <w:jc w:val="right"/>
        <w:rPr/>
      </w:pPr>
      <w:r>
        <w:rPr/>
        <w:t>Советом Федерации</w:t>
      </w:r>
    </w:p>
    <w:p>
      <w:pPr>
        <w:pStyle w:val="ConsPlusNormal"/>
        <w:jc w:val="right"/>
        <w:rPr/>
      </w:pPr>
      <w:r>
        <w:rPr/>
        <w:t>17 марта 1999 года</w:t>
      </w:r>
    </w:p>
    <w:p>
      <w:pPr>
        <w:pStyle w:val="ConsPlusNormal"/>
        <w:jc w:val="center"/>
        <w:rPr/>
      </w:pPr>
      <w:r>
        <w:rPr/>
      </w:r>
    </w:p>
    <w:p>
      <w:pPr>
        <w:pStyle w:val="ConsPlusNormal"/>
        <w:jc w:val="center"/>
        <w:rPr/>
      </w:pPr>
      <w:r>
        <w:rPr/>
        <w:t>(в ред. Федеральных законов от 30.12.2001 N 196-ФЗ,</w:t>
      </w:r>
    </w:p>
    <w:p>
      <w:pPr>
        <w:pStyle w:val="ConsPlusNormal"/>
        <w:jc w:val="center"/>
        <w:rPr/>
      </w:pPr>
      <w:r>
        <w:rPr/>
        <w:t>от 10.01.2003 N 15-ФЗ, от 30.06.2003 N 86-ФЗ,</w:t>
      </w:r>
    </w:p>
    <w:p>
      <w:pPr>
        <w:pStyle w:val="ConsPlusNormal"/>
        <w:jc w:val="center"/>
        <w:rPr/>
      </w:pPr>
      <w:r>
        <w:rPr/>
        <w:t>от 22.08.2004 N 122-ФЗ, от 09.05.2005 N 45-ФЗ,</w:t>
      </w:r>
    </w:p>
    <w:p>
      <w:pPr>
        <w:pStyle w:val="ConsPlusNormal"/>
        <w:jc w:val="center"/>
        <w:rPr/>
      </w:pPr>
      <w:r>
        <w:rPr/>
        <w:t>от 31.12.2005 N 199-ФЗ, от 18.12.2006 N 232-ФЗ,</w:t>
      </w:r>
    </w:p>
    <w:p>
      <w:pPr>
        <w:pStyle w:val="ConsPlusNormal"/>
        <w:jc w:val="center"/>
        <w:rPr/>
      </w:pPr>
      <w:r>
        <w:rPr/>
        <w:t>от 29.12.2006 N 258-ФЗ, от 30.12.2006 N 266-ФЗ,</w:t>
      </w:r>
    </w:p>
    <w:p>
      <w:pPr>
        <w:pStyle w:val="ConsPlusNormal"/>
        <w:jc w:val="center"/>
        <w:rPr/>
      </w:pPr>
      <w:r>
        <w:rPr/>
        <w:t>от 26.06.2007 N 118-ФЗ, от 08.11.2007 N 258-ФЗ,</w:t>
      </w:r>
    </w:p>
    <w:p>
      <w:pPr>
        <w:pStyle w:val="ConsPlusNormal"/>
        <w:jc w:val="center"/>
        <w:rPr/>
      </w:pPr>
      <w:r>
        <w:rPr/>
        <w:t>от 01.12.2007 N 309-ФЗ, от 14.07.2008 N 118-ФЗ,</w:t>
      </w:r>
    </w:p>
    <w:p>
      <w:pPr>
        <w:pStyle w:val="ConsPlusNormal"/>
        <w:jc w:val="center"/>
        <w:rPr/>
      </w:pPr>
      <w:r>
        <w:rPr/>
        <w:t>от 23.07.2008 N 160-ФЗ, от 30.12.2008 N 309-ФЗ,</w:t>
      </w:r>
    </w:p>
    <w:p>
      <w:pPr>
        <w:pStyle w:val="ConsPlusNormal"/>
        <w:jc w:val="center"/>
        <w:rPr/>
      </w:pPr>
      <w:r>
        <w:rPr/>
        <w:t>от 28.09.2010 N 243-ФЗ, от 28.12.2010 N 394-ФЗ,</w:t>
      </w:r>
    </w:p>
    <w:p>
      <w:pPr>
        <w:pStyle w:val="ConsPlusNormal"/>
        <w:jc w:val="center"/>
        <w:rPr/>
      </w:pPr>
      <w:r>
        <w:rPr/>
        <w:t>от 18.07.2011 N 215-ФЗ, от 18.07.2011 N 242-ФЗ,</w:t>
      </w:r>
    </w:p>
    <w:p>
      <w:pPr>
        <w:pStyle w:val="ConsPlusNormal"/>
        <w:jc w:val="center"/>
        <w:rPr/>
      </w:pPr>
      <w:r>
        <w:rPr/>
        <w:t>от 18.07.2011 N 243-ФЗ, от 19.07.2011 N 248-ФЗ,</w:t>
      </w:r>
    </w:p>
    <w:p>
      <w:pPr>
        <w:pStyle w:val="ConsPlusNormal"/>
        <w:jc w:val="center"/>
        <w:rPr/>
      </w:pPr>
      <w:r>
        <w:rPr/>
        <w:t>от 07.12.2011 N 417-ФЗ, от 05.06.2012 N 52-ФЗ,</w:t>
      </w:r>
    </w:p>
    <w:p>
      <w:pPr>
        <w:pStyle w:val="ConsPlusNormal"/>
        <w:jc w:val="center"/>
        <w:rPr/>
      </w:pPr>
      <w:r>
        <w:rPr/>
        <w:t>от 25.06.2012 N 93-ФЗ, от 02.07.2013 N 185-ФЗ,</w:t>
      </w:r>
    </w:p>
    <w:p>
      <w:pPr>
        <w:pStyle w:val="ConsPlusNormal"/>
        <w:jc w:val="center"/>
        <w:rPr/>
      </w:pPr>
      <w:r>
        <w:rPr/>
        <w:t>от 23.07.2013 N 246-ФЗ, от 25.11.2013 N 317-ФЗ,</w:t>
      </w:r>
    </w:p>
    <w:p>
      <w:pPr>
        <w:pStyle w:val="ConsPlusNormal"/>
        <w:jc w:val="center"/>
        <w:rPr/>
      </w:pPr>
      <w:r>
        <w:rPr/>
        <w:t>с изм., внесенными Федеральными законами от 12.06.2008 N 88-ФЗ,</w:t>
      </w:r>
    </w:p>
    <w:p>
      <w:pPr>
        <w:pStyle w:val="ConsPlusNormal"/>
        <w:jc w:val="center"/>
        <w:rPr/>
      </w:pPr>
      <w:r>
        <w:rPr/>
        <w:t>от 27.10.2008 N 178-ФЗ, от 22.12.2008 N 268-ФЗ)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Настоящий Федеральный закон направлен на обеспечение санитарно-эпидемиологического благополучия населения как одного из основных условий реализации конституционных прав граждан на охрану здоровья и благоприятную окружающую среду.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center"/>
        <w:outlineLvl w:val="0"/>
        <w:rPr>
          <w:b/>
          <w:b/>
          <w:bCs/>
          <w:sz w:val="16"/>
          <w:szCs w:val="16"/>
        </w:rPr>
      </w:pPr>
      <w:bookmarkStart w:id="0" w:name="Par37"/>
      <w:bookmarkEnd w:id="0"/>
      <w:r>
        <w:rPr>
          <w:b/>
          <w:bCs/>
          <w:sz w:val="16"/>
          <w:szCs w:val="16"/>
        </w:rPr>
        <w:t>Глава I. ОБЩИЕ ПОЛОЖЕНИЯ</w:t>
      </w:r>
    </w:p>
    <w:p>
      <w:pPr>
        <w:pStyle w:val="ConsPlusNormal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1" w:name="Par39"/>
      <w:bookmarkEnd w:id="1"/>
      <w:r>
        <w:rPr/>
        <w:t>Статья 1. Основные понятия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В целях настоящего Федерального закона используются следующие основные понятия:</w:t>
      </w:r>
    </w:p>
    <w:p>
      <w:pPr>
        <w:pStyle w:val="ConsPlusNormal"/>
        <w:ind w:firstLine="540"/>
        <w:jc w:val="both"/>
        <w:rPr/>
      </w:pPr>
      <w:r>
        <w:rPr/>
        <w:t>санитарно-эпидемиологическое благополучие населения - состояние здоровья населения, среды обитания человека, при котором отсутствует вредное воздействие факторов среды обитания на человека и обеспечиваются благоприятные условия его жизнедеятельности;</w:t>
      </w:r>
    </w:p>
    <w:p>
      <w:pPr>
        <w:pStyle w:val="ConsPlusNormal"/>
        <w:ind w:firstLine="540"/>
        <w:jc w:val="both"/>
        <w:rPr/>
      </w:pPr>
      <w:r>
        <w:rPr/>
        <w:t>среда обитания человека (далее - среда обитания) - совокупность объектов, явлений и факторов окружающей (природной и искусственной) среды, определяющая условия жизнедеятельности человека;</w:t>
      </w:r>
    </w:p>
    <w:p>
      <w:pPr>
        <w:pStyle w:val="ConsPlusNormal"/>
        <w:ind w:firstLine="540"/>
        <w:jc w:val="both"/>
        <w:rPr/>
      </w:pPr>
      <w:r>
        <w:rPr/>
        <w:t>факторы среды обитания - биологические (вирусные, бактериальные, паразитарные и иные), химические, физические (шум, вибрация, ультразвук, инфразвук, тепловые, ионизирующие, неионизирующие и иные излучения), социальные (питание, водоснабжение, условия быта, труда, отдыха) и иные факторы среды обитания, которые оказывают или могут оказывать воздействие на человека и (или) на состояние здоровья будущих поколений;</w:t>
      </w:r>
    </w:p>
    <w:p>
      <w:pPr>
        <w:pStyle w:val="ConsPlusNormal"/>
        <w:ind w:firstLine="540"/>
        <w:jc w:val="both"/>
        <w:rPr/>
      </w:pPr>
      <w:r>
        <w:rPr/>
        <w:t>вредное воздействие на человека - воздействие факторов среды обитания, создающее угрозу жизни или здоровью человека либо угрозу жизни или здоровью будущих поколений;</w:t>
      </w:r>
    </w:p>
    <w:p>
      <w:pPr>
        <w:pStyle w:val="ConsPlusNormal"/>
        <w:ind w:firstLine="540"/>
        <w:jc w:val="both"/>
        <w:rPr/>
      </w:pPr>
      <w:r>
        <w:rPr/>
        <w:t>благоприятные условия жизнедеятельности человека - состояние среды обитания, при котором отсутствует вредное воздействие ее факторов на человека (безвредные условия) и имеются возможности для восстановления нарушенных функций организма человека;</w:t>
      </w:r>
    </w:p>
    <w:p>
      <w:pPr>
        <w:pStyle w:val="ConsPlusNormal"/>
        <w:ind w:firstLine="540"/>
        <w:jc w:val="both"/>
        <w:rPr/>
      </w:pPr>
      <w:r>
        <w:rPr/>
        <w:t>безопасные условия для человека - состояние среды обитания, при котором отсутствует опасность вредного воздействия ее факторов на человека;</w:t>
      </w:r>
    </w:p>
    <w:p>
      <w:pPr>
        <w:pStyle w:val="ConsPlusNormal"/>
        <w:ind w:firstLine="540"/>
        <w:jc w:val="both"/>
        <w:rPr/>
      </w:pPr>
      <w:r>
        <w:rPr/>
        <w:t>санитарно-эпидемиологическая обстановка - состояние здоровья населения и среды обитания на определенной территории в конкретно указанное время;</w:t>
      </w:r>
    </w:p>
    <w:p>
      <w:pPr>
        <w:pStyle w:val="ConsPlusNormal"/>
        <w:ind w:firstLine="540"/>
        <w:jc w:val="both"/>
        <w:rPr/>
      </w:pPr>
      <w:r>
        <w:rPr/>
        <w:t>гигиенический норматив - установленное исследованиями допустимое максимальное или минимальное количественное и (или) качественное значение показателя, характеризующего тот или иной фактор среды обитания с позиций его безопасности и (или) безвредности для человека;</w:t>
      </w:r>
    </w:p>
    <w:p>
      <w:pPr>
        <w:pStyle w:val="ConsPlusNormal"/>
        <w:ind w:firstLine="540"/>
        <w:jc w:val="both"/>
        <w:rPr/>
      </w:pPr>
      <w:r>
        <w:rPr/>
        <w:t>санитарно-эпидемиологические требования - обязательные требования к обеспечению безопасности и (или) безвредности для человека факторов среды обитания, условий деятельности юридических лиц и граждан, в том числе индивидуальных предпринимателей, используемых ими территорий, зданий, строений, сооружений, помещений, оборудования, транспортных средств, несоблюдение которых создает угрозу жизни или здоровью человека, угрозу возникновения и распространения заболеваний и которые устанавливаются государственными санитарно-эпидемиологическими правилами и гигиеническими нормативами (далее - санитарные правила), а в отношении безопасности продукции и связанных с требованиями к продукции процессов ее производства, хранения, перевозки, реализации, эксплуатации, применения (использования) и утилизации, которые устанавливаются документами, принятыми в соответствии с международными договорами Российской Федерации, и техническими регламентами;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ind w:firstLine="540"/>
        <w:jc w:val="both"/>
        <w:rPr/>
      </w:pPr>
      <w:r>
        <w:rPr/>
        <w:t>социально-гигиенический мониторинг - государственная система наблюдений за состоянием здоровья населения и среды обитания, их анализа, оценки и прогноза, а также определения причинно-следственных связей между состоянием здоровья населения и воздействием факторов среды обитания;</w:t>
      </w:r>
    </w:p>
    <w:p>
      <w:pPr>
        <w:pStyle w:val="ConsPlusNormal"/>
        <w:ind w:firstLine="540"/>
        <w:jc w:val="both"/>
        <w:rPr/>
      </w:pPr>
      <w:r>
        <w:rPr/>
        <w:t>федеральный государственный санитарно-эпидемиологический надзор - деятельность по предупреждению, обнаружению, пресечению нарушений законодательства Российской Федерации в области обеспечения санитарно-эпидемиологического благополучия населения в целях охраны здоровья населения и среды обитания;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санитарно-эпидемиологическое заключение - документ, выдаваемый в установленных настоящим Федеральным законом случаях федеральными органами исполнительной власти, уполномоченными на осуществление федерального государственного санитарно-эпидемиологического надзора, и удостоверяющий соответствие или несоответствие санитарным правилам факторов среды обитания, условий деятельности юридических лиц, граждан, в том числе индивидуальных предпринимателей, а также используемых ими территорий, зданий, строений, сооружений, помещений, оборудования, транспортных средств;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ind w:firstLine="540"/>
        <w:jc w:val="both"/>
        <w:rPr/>
      </w:pPr>
      <w:r>
        <w:rPr/>
        <w:t>санитарно-противоэпидемические (профилактические) мероприятия - организационные, административные, инженерно-технические, медико-санитарные, ветеринарные и иные меры, направленные на устранение или уменьшение вредного воздействия на человека факторов среды обитания, предотвращение возникновения и распространения инфекционных заболеваний и массовых неинфекционных заболеваний (отравлений) и их ликвидацию;</w:t>
      </w:r>
    </w:p>
    <w:p>
      <w:pPr>
        <w:pStyle w:val="ConsPlusNormal"/>
        <w:ind w:firstLine="540"/>
        <w:jc w:val="both"/>
        <w:rPr/>
      </w:pPr>
      <w:r>
        <w:rPr/>
        <w:t>ограничительные мероприятия (карантин) - административные, медико-санитарные, ветеринарные и иные меры, направленные на предотвращение распространения инфекционных заболеваний и предусматривающие особый режим хозяйственной и иной деятельности, ограничение передвижения населения, транспортных средств, грузов, товаров и животных;</w:t>
      </w:r>
    </w:p>
    <w:p>
      <w:pPr>
        <w:pStyle w:val="ConsPlusNormal"/>
        <w:ind w:firstLine="540"/>
        <w:jc w:val="both"/>
        <w:rPr/>
      </w:pPr>
      <w:r>
        <w:rPr/>
        <w:t>инфекционные заболевания - инфекционные заболевания человека, возникновение и распространение которых обусловлено воздействием на человека биологических факторов среды обитания (возбудителей инфекционных заболеваний) и возможностью передачи болезни от заболевшего человека, животного к здоровому человеку;</w:t>
      </w:r>
    </w:p>
    <w:p>
      <w:pPr>
        <w:pStyle w:val="ConsPlusNormal"/>
        <w:ind w:firstLine="540"/>
        <w:jc w:val="both"/>
        <w:rPr/>
      </w:pPr>
      <w:r>
        <w:rPr/>
        <w:t>инфекционные заболевания, представляющие опасность для окружающих, - инфекционные заболевания человека, характеризующиеся тяжелым течением, высоким уровнем смертности и инвалидности, быстрым распространением среди населения (эпидемия);</w:t>
      </w:r>
    </w:p>
    <w:p>
      <w:pPr>
        <w:pStyle w:val="ConsPlusNormal"/>
        <w:ind w:firstLine="540"/>
        <w:jc w:val="both"/>
        <w:rPr/>
      </w:pPr>
      <w:r>
        <w:rPr/>
        <w:t>массовые неинфекционные заболевания (отравления) - заболевания человека, возникновение которых обусловлено воздействием физических, и (или) химических, и (или) социальных факторов среды обитания.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2" w:name="Par63"/>
      <w:bookmarkEnd w:id="2"/>
      <w:r>
        <w:rPr/>
        <w:t>Статья 2. Обеспечение санитарно-эпидемиологического благополучия населения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Санитарно-эпидемиологическое благополучие населения обеспечивается посредством:</w:t>
      </w:r>
    </w:p>
    <w:p>
      <w:pPr>
        <w:pStyle w:val="ConsPlusNormal"/>
        <w:ind w:firstLine="540"/>
        <w:jc w:val="both"/>
        <w:rPr/>
      </w:pPr>
      <w:r>
        <w:rPr/>
        <w:t>профилактики заболеваний в соответствии с санитарно-эпидемиологической обстановкой и прогнозом ее изменения;</w:t>
      </w:r>
    </w:p>
    <w:p>
      <w:pPr>
        <w:pStyle w:val="ConsPlusNormal"/>
        <w:ind w:firstLine="540"/>
        <w:jc w:val="both"/>
        <w:rPr/>
      </w:pPr>
      <w:r>
        <w:rPr/>
        <w:t>абзац утратил силу. - Федеральный закон от 22.08.2004 N 122-ФЗ;</w:t>
      </w:r>
    </w:p>
    <w:p>
      <w:pPr>
        <w:pStyle w:val="ConsPlusNormal"/>
        <w:ind w:firstLine="540"/>
        <w:jc w:val="both"/>
        <w:rPr/>
      </w:pPr>
      <w:r>
        <w:rPr/>
        <w:t>выполнения санитарно-противоэпидемических (профилактических) мероприятий и обязательного соблюдения гражданами, индивидуальными предпринимателями и юридическими лицами санитарных правил как составной части осуществляемой ими деятельности;</w:t>
      </w:r>
    </w:p>
    <w:p>
      <w:pPr>
        <w:pStyle w:val="ConsPlusNormal"/>
        <w:jc w:val="both"/>
        <w:rPr/>
      </w:pPr>
      <w:r>
        <w:rPr/>
        <w:t>(в ред. Федеральных законов от 22.08.2004 N 122-ФЗ, от 18.07.2011 N 242-ФЗ)</w:t>
      </w:r>
    </w:p>
    <w:p>
      <w:pPr>
        <w:pStyle w:val="ConsPlusNormal"/>
        <w:ind w:firstLine="540"/>
        <w:jc w:val="both"/>
        <w:rPr/>
      </w:pPr>
      <w:r>
        <w:rPr/>
        <w:t>абзац утратил силу с 1 августа 2011 года. - Федеральный закон от 18.07.2011 N 242-ФЗ;</w:t>
      </w:r>
    </w:p>
    <w:p>
      <w:pPr>
        <w:pStyle w:val="ConsPlusNormal"/>
        <w:ind w:firstLine="540"/>
        <w:jc w:val="both"/>
        <w:rPr/>
      </w:pPr>
      <w:r>
        <w:rPr/>
        <w:t>государственного санитарно-эпидемиологического нормирования;</w:t>
      </w:r>
    </w:p>
    <w:p>
      <w:pPr>
        <w:pStyle w:val="ConsPlusNormal"/>
        <w:ind w:firstLine="540"/>
        <w:jc w:val="both"/>
        <w:rPr/>
      </w:pPr>
      <w:r>
        <w:rPr/>
        <w:t>федерального государственного санитарно-эпидемиологического надзора;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обязательного подтверждения соответствия продукции санитарно-эпидемиологическим требованиям в порядке, установленном законодательством Российской Федерации о техническом регулировании;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ind w:firstLine="540"/>
        <w:jc w:val="both"/>
        <w:rPr/>
      </w:pPr>
      <w:r>
        <w:rPr/>
        <w:t>лицензирования видов деятельности, представляющих потенциальную опасность для человека;</w:t>
      </w:r>
    </w:p>
    <w:p>
      <w:pPr>
        <w:pStyle w:val="ConsPlusNormal"/>
        <w:ind w:firstLine="540"/>
        <w:jc w:val="both"/>
        <w:rPr/>
      </w:pPr>
      <w:r>
        <w:rPr/>
        <w:t>государственной регистрации потенциально опасных для человека химических и биологических веществ, отдельных видов продукции, радиоактивных веществ, отходов производства и потребления, а также впервые ввозимых на территорию Российской Федерации отдельных видов продукции;</w:t>
      </w:r>
    </w:p>
    <w:p>
      <w:pPr>
        <w:pStyle w:val="ConsPlusNormal"/>
        <w:ind w:firstLine="540"/>
        <w:jc w:val="both"/>
        <w:rPr/>
      </w:pPr>
      <w:r>
        <w:rPr/>
        <w:t>проведения социально-гигиенического мониторинга;</w:t>
      </w:r>
    </w:p>
    <w:p>
      <w:pPr>
        <w:pStyle w:val="ConsPlusNormal"/>
        <w:ind w:firstLine="540"/>
        <w:jc w:val="both"/>
        <w:rPr/>
      </w:pPr>
      <w:r>
        <w:rPr/>
        <w:t>научных исследований в области обеспечения санитарно-эпидемиологического благополучия населения;</w:t>
      </w:r>
    </w:p>
    <w:p>
      <w:pPr>
        <w:pStyle w:val="ConsPlusNormal"/>
        <w:ind w:firstLine="540"/>
        <w:jc w:val="both"/>
        <w:rPr/>
      </w:pPr>
      <w:r>
        <w:rPr/>
        <w:t>формирования и ведения открытых и общедоступных федеральных информационных ресурсов, направленных на своевременное информирование органов государственной власти, органов местного самоуправления, юридических лиц, индивидуальных предпринимателей и граждан о возникновении инфекционных заболеваний, массовых неинфекционных заболеваний (отравлений), состоянии среды обитания и проводимых санитарно-противоэпидемических (профилактических) мероприятиях;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мер по гигиеническому воспитанию и обучению населения и пропаганде здорового образа жизни;</w:t>
      </w:r>
    </w:p>
    <w:p>
      <w:pPr>
        <w:pStyle w:val="ConsPlusNormal"/>
        <w:ind w:firstLine="540"/>
        <w:jc w:val="both"/>
        <w:rPr/>
      </w:pPr>
      <w:r>
        <w:rPr/>
        <w:t>мер по привлечению к ответственности за нарушение законодательства Российской Федерации в области обеспечения санитарно-эпидемиологического благополучия населения.</w:t>
      </w:r>
    </w:p>
    <w:p>
      <w:pPr>
        <w:pStyle w:val="ConsPlusNormal"/>
        <w:ind w:firstLine="540"/>
        <w:jc w:val="both"/>
        <w:rPr/>
      </w:pPr>
      <w:r>
        <w:rPr/>
        <w:t>2. Осуществление мер по обеспечению санитарно-эпидемиологического благополучия населения является расходным обязательством Российской Федерации.</w:t>
      </w:r>
    </w:p>
    <w:p>
      <w:pPr>
        <w:pStyle w:val="ConsPlusNormal"/>
        <w:ind w:firstLine="540"/>
        <w:jc w:val="both"/>
        <w:rPr/>
      </w:pPr>
      <w:r>
        <w:rPr/>
        <w:t>Осуществление мер по предупреждению эпидемий и ликвидации их последствий, а также по охране окружающей среды является расходным обязательством субъектов Российской Федерации.</w:t>
      </w:r>
    </w:p>
    <w:p>
      <w:pPr>
        <w:pStyle w:val="ConsPlusNormal"/>
        <w:ind w:firstLine="540"/>
        <w:jc w:val="both"/>
        <w:rPr/>
      </w:pPr>
      <w:r>
        <w:rPr/>
        <w:t>Органы государственной власти и органы местного самоуправления, организации всех форм собственности, индивидуальные предприниматели, граждане обеспечивают соблюдение требований законодательства Российской Федерации в области обеспечения санитарно-эпидемиологического благополучия населения за счет собственных средств.</w:t>
      </w:r>
    </w:p>
    <w:p>
      <w:pPr>
        <w:pStyle w:val="ConsPlusNormal"/>
        <w:jc w:val="both"/>
        <w:rPr/>
      </w:pPr>
      <w:r>
        <w:rPr/>
        <w:t>(п. 2 в ред. Федерального закона от 22.08.2004 N 122-ФЗ)</w:t>
      </w:r>
    </w:p>
    <w:p>
      <w:pPr>
        <w:pStyle w:val="ConsPlusNormal"/>
        <w:ind w:firstLine="540"/>
        <w:jc w:val="both"/>
        <w:rPr/>
      </w:pPr>
      <w:r>
        <w:rPr/>
        <w:t>3. Особенности обеспечения санитарно-эпидемиологического благополучия населения на территории инновационного центра "Сколково", в том числе особенности утверждения и применения санитарно-эпидемиологических требований, устанавливаются Федеральным законом "Об инновационном центре "Сколково".</w:t>
      </w:r>
    </w:p>
    <w:p>
      <w:pPr>
        <w:pStyle w:val="ConsPlusNormal"/>
        <w:jc w:val="both"/>
        <w:rPr/>
      </w:pPr>
      <w:r>
        <w:rPr/>
        <w:t>(п. 3 введен Федеральным законом от 28.09.2010 N 243-ФЗ)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3" w:name="Par91"/>
      <w:bookmarkEnd w:id="3"/>
      <w:r>
        <w:rPr/>
        <w:t>Статья 3. Законодательство в области обеспечения санитарно-эпидемиологического благополучия населения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(в ред. Федерального закона от 31.12.2005 N 199-ФЗ)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Законодательство в области обеспечения санитарно-эпидемиологического благополучия населения (далее - санитарное законодательство) основывается на Конституции Российской Федерации и состоит из настоящего Федерального закона, других федеральных законов, а также принимаемых в соответствии с ними иных нормативных правовых актов Российской Федерации, законов и иных нормативных правовых актов субъектов Российской Федерации.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4" w:name="Par97"/>
      <w:bookmarkEnd w:id="4"/>
      <w:r>
        <w:rPr/>
        <w:t>Статья 4. Отношения, регулируемые настоящим Федеральным законом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Настоящий Федеральный закон регулирует отношения, возникающие в области обеспечения санитарно-эпидемиологического благополучия населения как одного из основных условий реализации предусмотренных Конституцией Российской Федерации прав граждан на охрану здоровья и благоприятную окружающую среду.</w:t>
      </w:r>
    </w:p>
    <w:p>
      <w:pPr>
        <w:pStyle w:val="ConsPlusNormal"/>
        <w:ind w:firstLine="540"/>
        <w:jc w:val="both"/>
        <w:rPr/>
      </w:pPr>
      <w:r>
        <w:rPr/>
        <w:t>Отношения, возникающие в области охраны окружающей среды, в той мере, в какой это необходимо для обеспечения санитарно-эпидемиологического благополучия населения, регулируются законодательством Российской Федерации об охране окружающей среды и настоящим Федеральным законом.</w:t>
      </w:r>
    </w:p>
    <w:p>
      <w:pPr>
        <w:pStyle w:val="ConsPlusNormal"/>
        <w:jc w:val="both"/>
        <w:rPr/>
      </w:pPr>
      <w:r>
        <w:rPr/>
        <w:t>(в ред. Федерального закона от 30.12.2008 N 309-ФЗ)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5" w:name="Par103"/>
      <w:bookmarkEnd w:id="5"/>
      <w:r>
        <w:rPr/>
        <w:t>Статья 5. Полномочия Российской Федерации в области обеспечения санитарно-эпидемиологического благополучия населения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К полномочиям Российской Федерации в области обеспечения санитарно-эпидемиологического благополучия населения относятся:</w:t>
      </w:r>
    </w:p>
    <w:p>
      <w:pPr>
        <w:pStyle w:val="ConsPlusNormal"/>
        <w:ind w:firstLine="540"/>
        <w:jc w:val="both"/>
        <w:rPr/>
      </w:pPr>
      <w:r>
        <w:rPr/>
        <w:t>определение основных направлений государственной политики в области обеспечения санитарно-эпидемиологического благополучия населения;</w:t>
      </w:r>
    </w:p>
    <w:p>
      <w:pPr>
        <w:pStyle w:val="ConsPlusNormal"/>
        <w:ind w:firstLine="540"/>
        <w:jc w:val="both"/>
        <w:rPr/>
      </w:pPr>
      <w:r>
        <w:rPr/>
        <w:t>принятие федеральных законов и иных нормативных правовых актов Российской Федерации в области обеспечения санитарно-эпидемиологического благополучия населения;</w:t>
      </w:r>
    </w:p>
    <w:p>
      <w:pPr>
        <w:pStyle w:val="ConsPlusNormal"/>
        <w:ind w:firstLine="540"/>
        <w:jc w:val="both"/>
        <w:rPr/>
      </w:pPr>
      <w:r>
        <w:rPr/>
        <w:t>абзац утратил силу. - Федеральный закон от 22.08.2004 N 122-ФЗ;</w:t>
      </w:r>
    </w:p>
    <w:p>
      <w:pPr>
        <w:pStyle w:val="ConsPlusNormal"/>
        <w:ind w:firstLine="540"/>
        <w:jc w:val="both"/>
        <w:rPr/>
      </w:pPr>
      <w:r>
        <w:rPr/>
        <w:t>координация деятельности федеральных органов исполнительной власти, органов исполнительной власти субъектов Российской Федерации в области обеспечения санитарно-эпидемиологического благополучия населения;</w:t>
      </w:r>
    </w:p>
    <w:p>
      <w:pPr>
        <w:pStyle w:val="ConsPlusNormal"/>
        <w:ind w:firstLine="540"/>
        <w:jc w:val="both"/>
        <w:rPr/>
      </w:pPr>
      <w:r>
        <w:rPr/>
        <w:t>абзац утратил силу. - Федеральный закон от 22.08.2004 N 122-ФЗ;</w:t>
      </w:r>
    </w:p>
    <w:p>
      <w:pPr>
        <w:pStyle w:val="ConsPlusNormal"/>
        <w:ind w:firstLine="540"/>
        <w:jc w:val="both"/>
        <w:rPr/>
      </w:pPr>
      <w:r>
        <w:rPr/>
        <w:t>федеральный государственный санитарно-эпидемиологический надзор;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государственное санитарно-эпидемиологическое нормирование;</w:t>
      </w:r>
    </w:p>
    <w:p>
      <w:pPr>
        <w:pStyle w:val="ConsPlusNormal"/>
        <w:ind w:firstLine="540"/>
        <w:jc w:val="both"/>
        <w:rPr/>
      </w:pPr>
      <w:r>
        <w:rPr/>
        <w:t>социально-гигиенический мониторинг;</w:t>
      </w:r>
    </w:p>
    <w:p>
      <w:pPr>
        <w:pStyle w:val="ConsPlusNormal"/>
        <w:ind w:firstLine="540"/>
        <w:jc w:val="both"/>
        <w:rPr/>
      </w:pPr>
      <w:r>
        <w:rPr/>
        <w:t>установление единой системы государственного учета и отчетности в области обеспечения санитарно-эпидемиологического благополучия населения;</w:t>
      </w:r>
    </w:p>
    <w:p>
      <w:pPr>
        <w:pStyle w:val="ConsPlusNormal"/>
        <w:ind w:firstLine="540"/>
        <w:jc w:val="both"/>
        <w:rPr/>
      </w:pPr>
      <w:r>
        <w:rPr/>
        <w:t>ведение государственных регистров потенциально опасных для человека химических, биологических веществ и отдельных видов продукции, радиоактивных веществ, отходов производства и потребления, а также отдельных видов продукции, ввоз которых впервые осуществляется на территорию Российской Федерации;</w:t>
      </w:r>
    </w:p>
    <w:p>
      <w:pPr>
        <w:pStyle w:val="ConsPlusNormal"/>
        <w:ind w:firstLine="540"/>
        <w:jc w:val="both"/>
        <w:rPr/>
      </w:pPr>
      <w:r>
        <w:rPr/>
        <w:t>обеспечение санитарной охраны территории Российской Федерации;</w:t>
      </w:r>
    </w:p>
    <w:p>
      <w:pPr>
        <w:pStyle w:val="ConsPlusNormal"/>
        <w:ind w:firstLine="540"/>
        <w:jc w:val="both"/>
        <w:rPr/>
      </w:pPr>
      <w:r>
        <w:rPr/>
        <w:t>введение и отмена на территории Российской Федерации ограничительных мероприятий (карантина);</w:t>
      </w:r>
    </w:p>
    <w:p>
      <w:pPr>
        <w:pStyle w:val="ConsPlusNormal"/>
        <w:ind w:firstLine="540"/>
        <w:jc w:val="both"/>
        <w:rPr/>
      </w:pPr>
      <w:r>
        <w:rPr/>
        <w:t>введение и отмена санитарно-карантинного контроля в пунктах пропуска через Государственную границу Российской Федерации;</w:t>
      </w:r>
    </w:p>
    <w:p>
      <w:pPr>
        <w:pStyle w:val="ConsPlusNormal"/>
        <w:ind w:firstLine="540"/>
        <w:jc w:val="both"/>
        <w:rPr/>
      </w:pPr>
      <w:r>
        <w:rPr/>
        <w:t>подготовка и опубликование ежегодных государственных докладов о санитарно-эпидемиологической обстановке в Российской Федерации;</w:t>
      </w:r>
    </w:p>
    <w:p>
      <w:pPr>
        <w:pStyle w:val="ConsPlusNormal"/>
        <w:ind w:firstLine="540"/>
        <w:jc w:val="both"/>
        <w:rPr/>
      </w:pPr>
      <w:r>
        <w:rPr/>
        <w:t>координация научных исследований в области обеспечения санитарно-эпидемиологического благополучия населения;</w:t>
      </w:r>
    </w:p>
    <w:p>
      <w:pPr>
        <w:pStyle w:val="ConsPlusNormal"/>
        <w:ind w:firstLine="540"/>
        <w:jc w:val="both"/>
        <w:rPr/>
      </w:pPr>
      <w:r>
        <w:rPr/>
        <w:t>международное сотрудничество Российской Федерации и заключение международных договоров Российской Федерации в области обеспечения санитарно-эпидемиологического благополучия населения;</w:t>
      </w:r>
    </w:p>
    <w:p>
      <w:pPr>
        <w:pStyle w:val="ConsPlusNormal"/>
        <w:ind w:firstLine="540"/>
        <w:jc w:val="both"/>
        <w:rPr/>
      </w:pPr>
      <w:r>
        <w:rPr/>
        <w:t>реализация мер по гигиеническому воспитанию и обучению населения, пропаганде здорового образа жизни;</w:t>
      </w:r>
    </w:p>
    <w:p>
      <w:pPr>
        <w:pStyle w:val="ConsPlusNormal"/>
        <w:jc w:val="both"/>
        <w:rPr/>
      </w:pPr>
      <w:r>
        <w:rPr/>
        <w:t>(абзац введен Федеральным законом от 22.08.2004 N 122-ФЗ)</w:t>
      </w:r>
    </w:p>
    <w:p>
      <w:pPr>
        <w:pStyle w:val="ConsPlusNormal"/>
        <w:ind w:firstLine="540"/>
        <w:jc w:val="both"/>
        <w:rPr/>
      </w:pPr>
      <w:r>
        <w:rPr/>
        <w:t>контроль за санитарно-эпидемиологической обстановкой;</w:t>
      </w:r>
    </w:p>
    <w:p>
      <w:pPr>
        <w:pStyle w:val="ConsPlusNormal"/>
        <w:jc w:val="both"/>
        <w:rPr/>
      </w:pPr>
      <w:r>
        <w:rPr/>
        <w:t>(абзац введен Федеральным законом от 22.08.2004 N 122-ФЗ)</w:t>
      </w:r>
    </w:p>
    <w:p>
      <w:pPr>
        <w:pStyle w:val="ConsPlusNormal"/>
        <w:ind w:firstLine="540"/>
        <w:jc w:val="both"/>
        <w:rPr/>
      </w:pPr>
      <w:r>
        <w:rPr/>
        <w:t>своевременное и полное информирование органов государственной власти, органов местного самоуправления, юридических лиц, индивидуальных предпринимателей и граждан о санитарно-эпидемиологической обстановке, о проводимых и (или) планируемых санитарно-противоэпидемических (профилактических) мероприятиях, в том числе об ограничительных, о возникновении или об угрозе возникновения инфекционных заболеваний и о массовых неинфекционных заболеваниях (отравлениях).</w:t>
      </w:r>
    </w:p>
    <w:p>
      <w:pPr>
        <w:pStyle w:val="ConsPlusNormal"/>
        <w:jc w:val="both"/>
        <w:rPr/>
      </w:pPr>
      <w:r>
        <w:rPr/>
        <w:t>(абзац введен Федеральным законом от 22.08.2004 N 122-ФЗ, в ред. Федерального закона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6" w:name="Par130"/>
      <w:bookmarkEnd w:id="6"/>
      <w:r>
        <w:rPr/>
        <w:t>Статья 6. Полномочия субъектов Российской Федерации в области обеспечения санитарно-эпидемиологического благополучия населения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(в ред. Федерального закона от 31.12.2005 N 199-ФЗ)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К полномочиям субъектов Российской Федерации в области обеспечения санитарно-эпидемиологического благополучия населения относятся:</w:t>
      </w:r>
    </w:p>
    <w:p>
      <w:pPr>
        <w:pStyle w:val="ConsPlusNormal"/>
        <w:ind w:firstLine="540"/>
        <w:jc w:val="both"/>
        <w:rPr/>
      </w:pPr>
      <w:r>
        <w:rPr/>
        <w:t>принятие в соответствии с федеральными законами законов и иных нормативных правовых актов субъекта Российской Федерации, контроль за их исполнением;</w:t>
      </w:r>
    </w:p>
    <w:p>
      <w:pPr>
        <w:pStyle w:val="ConsPlusNormal"/>
        <w:ind w:firstLine="540"/>
        <w:jc w:val="both"/>
        <w:rPr/>
      </w:pPr>
      <w:r>
        <w:rPr/>
        <w:t>право разработки, утверждения и реализации региональных программ обеспечения санитарно-эпидемиологического благополучия населения, согласованных с территориальным органом федерального органа исполнительной власти, осуществляющим функции по контролю и надзору в сфере обеспечения санитарно-эпидемиологического благополучия населения;</w:t>
      </w:r>
    </w:p>
    <w:p>
      <w:pPr>
        <w:pStyle w:val="ConsPlusNormal"/>
        <w:ind w:firstLine="540"/>
        <w:jc w:val="both"/>
        <w:rPr/>
      </w:pPr>
      <w:r>
        <w:rPr/>
        <w:t>введение и отмена на территории субъекта Российской Федерации ограничительных мероприятий (карантина) на основании предложений, предписаний главных государственных санитарных врачей и их заместителей;</w:t>
      </w:r>
    </w:p>
    <w:p>
      <w:pPr>
        <w:pStyle w:val="ConsPlusNormal"/>
        <w:ind w:firstLine="540"/>
        <w:jc w:val="both"/>
        <w:rPr/>
      </w:pPr>
      <w:r>
        <w:rPr/>
        <w:t>право осуществления мер по гигиеническому воспитанию и обучению населения, пропаганде здорового образа жизни;</w:t>
      </w:r>
    </w:p>
    <w:p>
      <w:pPr>
        <w:pStyle w:val="ConsPlusNormal"/>
        <w:ind w:firstLine="540"/>
        <w:jc w:val="both"/>
        <w:rPr/>
      </w:pPr>
      <w:r>
        <w:rPr/>
        <w:t>обеспечение своевременного информирования населения субъекта Российской Федерации о возникновении или об угрозе возникновения инфекционных заболеваний и массовых неинфекционных заболеваний (отравлений), о состоянии среды обитания и проводимых санитарно-противоэпидемических (профилактических) мероприятиях;</w:t>
      </w:r>
    </w:p>
    <w:p>
      <w:pPr>
        <w:pStyle w:val="ConsPlusNormal"/>
        <w:ind w:firstLine="540"/>
        <w:jc w:val="both"/>
        <w:rPr/>
      </w:pPr>
      <w:r>
        <w:rPr/>
        <w:t>право участия в проведении социально-гигиенического мониторинга субъекта Российской Федерации.</w:t>
      </w:r>
    </w:p>
    <w:p>
      <w:pPr>
        <w:pStyle w:val="ConsPlusNormal"/>
        <w:jc w:val="both"/>
        <w:rPr/>
      </w:pPr>
      <w:r>
        <w:rPr/>
        <w:t>(в ред. Федерального закона от 29.12.2006 N 258-ФЗ)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7" w:name="Par143"/>
      <w:bookmarkEnd w:id="7"/>
      <w:r>
        <w:rPr/>
        <w:t>Статья 7. Утратила силу. - Федеральный закон от 22.08.2004 N 122-ФЗ.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center"/>
        <w:outlineLvl w:val="0"/>
        <w:rPr>
          <w:b/>
          <w:b/>
          <w:bCs/>
          <w:sz w:val="16"/>
          <w:szCs w:val="16"/>
        </w:rPr>
      </w:pPr>
      <w:bookmarkStart w:id="8" w:name="Par145"/>
      <w:bookmarkEnd w:id="8"/>
      <w:r>
        <w:rPr>
          <w:b/>
          <w:bCs/>
          <w:sz w:val="16"/>
          <w:szCs w:val="16"/>
        </w:rPr>
        <w:t>Глава II. ПРАВА И ОБЯЗАННОСТИ ГРАЖДАН, ИНДИВИДУАЛЬНЫХ</w:t>
      </w:r>
    </w:p>
    <w:p>
      <w:pPr>
        <w:pStyle w:val="ConsPlusNormal"/>
        <w:jc w:val="center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ПРЕДПРИНИМАТЕЛЕЙ И ЮРИДИЧЕСКИХ ЛИЦ В ОБЛАСТИ ОБЕСПЕЧЕНИЯ</w:t>
      </w:r>
    </w:p>
    <w:p>
      <w:pPr>
        <w:pStyle w:val="ConsPlusNormal"/>
        <w:jc w:val="center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САНИТАРНО-ЭПИДЕМИОЛОГИЧЕСКОГО БЛАГОПОЛУЧИЯ НАСЕЛЕНИЯ</w:t>
      </w:r>
    </w:p>
    <w:p>
      <w:pPr>
        <w:pStyle w:val="ConsPlusNormal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9" w:name="Par149"/>
      <w:bookmarkEnd w:id="9"/>
      <w:r>
        <w:rPr/>
        <w:t>Статья 8. Права граждан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Граждане имеют право:</w:t>
      </w:r>
    </w:p>
    <w:p>
      <w:pPr>
        <w:pStyle w:val="ConsPlusNormal"/>
        <w:ind w:firstLine="540"/>
        <w:jc w:val="both"/>
        <w:rPr/>
      </w:pPr>
      <w:r>
        <w:rPr/>
        <w:t>на благоприятную среду обитания, факторы которой не оказывают вредного воздействия на человека;</w:t>
      </w:r>
    </w:p>
    <w:p>
      <w:pPr>
        <w:pStyle w:val="ConsPlusNormal"/>
        <w:ind w:firstLine="540"/>
        <w:jc w:val="both"/>
        <w:rPr/>
      </w:pPr>
      <w:r>
        <w:rPr/>
        <w:t>получать в соответствии с законодательством Российской Федерации в органах государственной власти, органах местного самоуправления, органах, осуществляющих федеральный государственный санитарно-эпидемиологический надзор, и у юридических лиц информацию о санитарно-эпидемиологической обстановке, состоянии среды обитания, качестве и безопасности продукции производственно-технического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услуг;</w:t>
      </w:r>
    </w:p>
    <w:p>
      <w:pPr>
        <w:pStyle w:val="ConsPlusNormal"/>
        <w:jc w:val="both"/>
        <w:rPr/>
      </w:pPr>
      <w:r>
        <w:rPr/>
        <w:t>(в ред. Федеральных законов от 22.08.2004 N 122-ФЗ, от 18.07.2011 N 242-ФЗ)</w:t>
      </w:r>
    </w:p>
    <w:p>
      <w:pPr>
        <w:pStyle w:val="ConsPlusNormal"/>
        <w:ind w:firstLine="540"/>
        <w:jc w:val="both"/>
        <w:rPr/>
      </w:pPr>
      <w:r>
        <w:rPr/>
        <w:t>обращаться в органы, уполномоченные на осуществление федерального государственного санитарно-эпидемиологического надзора, в связи с нарушениями требований санитарного законодательства, создающими угрозу причинения вреда жизни, здоровью людей, вреда окружающей среде и угрозу санитарно-эпидемиологическому благополучию населения;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вносить в органы государственной власти, органы местного самоуправления, органы, осуществляющие федеральный государственный санитарно-эпидемиологический надзор, предложения об обеспечении санитарно-эпидемиологического благополучия населения;</w:t>
      </w:r>
    </w:p>
    <w:p>
      <w:pPr>
        <w:pStyle w:val="ConsPlusNormal"/>
        <w:jc w:val="both"/>
        <w:rPr/>
      </w:pPr>
      <w:r>
        <w:rPr/>
        <w:t>(в ред. Федеральных законов от 22.08.2004 N 122-ФЗ, от 18.07.2011 N 242-ФЗ)</w:t>
      </w:r>
    </w:p>
    <w:p>
      <w:pPr>
        <w:pStyle w:val="ConsPlusNormal"/>
        <w:ind w:firstLine="540"/>
        <w:jc w:val="both"/>
        <w:rPr/>
      </w:pPr>
      <w:r>
        <w:rPr/>
        <w:t>на возмещение в полном объеме вреда, причиненного их здоровью или имуществу вследствие нарушения другими гражданами, индивидуальными предпринимателями и юридическими лицами санитарного законодательства, а также при осуществлении санитарно-противоэпидемических (профилактических) мероприятий, в порядке, установленном законодательством Российской Федерации.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10" w:name="Par161"/>
      <w:bookmarkEnd w:id="10"/>
      <w:r>
        <w:rPr/>
        <w:t>Статья 9. Права индивидуальных предпринимателей и юридических лиц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Индивидуальные предприниматели и юридические лица имеют право:</w:t>
      </w:r>
    </w:p>
    <w:p>
      <w:pPr>
        <w:pStyle w:val="ConsPlusNormal"/>
        <w:ind w:firstLine="540"/>
        <w:jc w:val="both"/>
        <w:rPr/>
      </w:pPr>
      <w:r>
        <w:rPr/>
        <w:t>получать в соответствии с законодательством Российской Федерации в органах государственной власти, органах местного самоуправления, органах, осуществляющих федеральный государственный санитарно-эпидемиологический надзор, информацию о санитарно-эпидемиологической обстановке, состоянии среды обитания, санитарных правилах;</w:t>
      </w:r>
    </w:p>
    <w:p>
      <w:pPr>
        <w:pStyle w:val="ConsPlusNormal"/>
        <w:jc w:val="both"/>
        <w:rPr/>
      </w:pPr>
      <w:r>
        <w:rPr/>
        <w:t>(в ред. Федеральных законов от 22.08.2004 N 122-ФЗ, от 18.07.2011 N 242-ФЗ)</w:t>
      </w:r>
    </w:p>
    <w:p>
      <w:pPr>
        <w:pStyle w:val="ConsPlusNormal"/>
        <w:ind w:firstLine="540"/>
        <w:jc w:val="both"/>
        <w:rPr/>
      </w:pPr>
      <w:r>
        <w:rPr/>
        <w:t>принимать участие в разработке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обеспечению санитарно-эпидемиологического благополучия населения;</w:t>
      </w:r>
    </w:p>
    <w:p>
      <w:pPr>
        <w:pStyle w:val="ConsPlusNormal"/>
        <w:ind w:firstLine="540"/>
        <w:jc w:val="both"/>
        <w:rPr/>
      </w:pPr>
      <w:r>
        <w:rPr/>
        <w:t>на возмещение в полном объеме вреда, причиненного их имуществу вследствие нарушения гражданами, другими индивидуальными предпринимателями и юридическими лицами санитарного законодательства, а также при осуществлении санитарно-противоэпидемических (профилактических) мероприятий, в порядке, установленном законодательством Российской Федерации.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11" w:name="Par169"/>
      <w:bookmarkEnd w:id="11"/>
      <w:r>
        <w:rPr/>
        <w:t>Статья 10. Обязанности граждан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Граждане обязаны:</w:t>
      </w:r>
    </w:p>
    <w:p>
      <w:pPr>
        <w:pStyle w:val="ConsPlusNormal"/>
        <w:ind w:firstLine="540"/>
        <w:jc w:val="both"/>
        <w:rPr/>
      </w:pPr>
      <w:r>
        <w:rPr/>
        <w:t>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лиц;</w:t>
      </w:r>
    </w:p>
    <w:p>
      <w:pPr>
        <w:pStyle w:val="ConsPlusNormal"/>
        <w:jc w:val="both"/>
        <w:rPr/>
      </w:pPr>
      <w:r>
        <w:rPr/>
        <w:t>(в ред. Федеральных законов от 18.07.2011 N 242-ФЗ, от 19.07.2011 N 248-ФЗ)</w:t>
      </w:r>
    </w:p>
    <w:p>
      <w:pPr>
        <w:pStyle w:val="ConsPlusNormal"/>
        <w:ind w:firstLine="540"/>
        <w:jc w:val="both"/>
        <w:rPr/>
      </w:pPr>
      <w:r>
        <w:rPr/>
        <w:t>заботиться о здоровье, гигиеническом воспитании и об обучении своих детей;</w:t>
      </w:r>
    </w:p>
    <w:p>
      <w:pPr>
        <w:pStyle w:val="ConsPlusNormal"/>
        <w:ind w:firstLine="540"/>
        <w:jc w:val="both"/>
        <w:rPr/>
      </w:pPr>
      <w:r>
        <w:rPr/>
        <w:t>не осуществлять действия, влекущие за собой нарушение прав других граждан на охрану здоровья и благоприятную среду обитания.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12" w:name="Par177"/>
      <w:bookmarkEnd w:id="12"/>
      <w:r>
        <w:rPr/>
        <w:t>Статья 11. Обязанности индивидуальных предпринимателей и юридических лиц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Индивидуальные предприниматели и юридические лица в соответствии с осуществляемой ими деятельностью обязаны:</w:t>
      </w:r>
    </w:p>
    <w:p>
      <w:pPr>
        <w:pStyle w:val="ConsPlusNormal"/>
        <w:ind w:firstLine="540"/>
        <w:jc w:val="both"/>
        <w:rPr/>
      </w:pPr>
      <w:r>
        <w:rPr/>
        <w:t>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лиц;</w:t>
      </w:r>
    </w:p>
    <w:p>
      <w:pPr>
        <w:pStyle w:val="ConsPlusNormal"/>
        <w:jc w:val="both"/>
        <w:rPr/>
      </w:pPr>
      <w:r>
        <w:rPr/>
        <w:t>(в ред. Федеральных законов от 18.07.2011 N 242-ФЗ, от 19.07.2011 N 248-ФЗ)</w:t>
      </w:r>
    </w:p>
    <w:p>
      <w:pPr>
        <w:pStyle w:val="ConsPlusNormal"/>
        <w:ind w:firstLine="540"/>
        <w:jc w:val="both"/>
        <w:rPr/>
      </w:pPr>
      <w:r>
        <w:rPr/>
        <w:t>разрабатывать и проводить санитарно-противоэпидемические (профилактические) мероприятия;</w:t>
      </w:r>
    </w:p>
    <w:p>
      <w:pPr>
        <w:pStyle w:val="ConsPlusNormal"/>
        <w:ind w:firstLine="540"/>
        <w:jc w:val="both"/>
        <w:rPr/>
      </w:pPr>
      <w:r>
        <w:rPr/>
        <w:t>обеспечивать безопасность для здоровья человека выполняемых работ и оказываемых услуг, а также продукции производственно-технического назначения, пищевых продуктов и товаров для личных и бытовых нужд при их производстве, транспортировке, хранении, реализации населению;</w:t>
      </w:r>
    </w:p>
    <w:p>
      <w:pPr>
        <w:pStyle w:val="ConsPlusNormal"/>
        <w:ind w:firstLine="540"/>
        <w:jc w:val="both"/>
        <w:rPr/>
      </w:pPr>
      <w:r>
        <w:rPr/>
        <w:t>осуществлять производственный контроль, в том числе посредством проведения лабораторных исследований и испытаний, за соблюдением санитарно-эпидемиологических требований и проведением санитарно-противоэпидемических (профилактических) мероприятий при выполнении работ и оказании услуг, а также при производстве, транспортировке, хранении и реализации продукции;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ind w:firstLine="540"/>
        <w:jc w:val="both"/>
        <w:rPr/>
      </w:pPr>
      <w:r>
        <w:rPr/>
        <w:t>проводить работы по обоснованию безопасности для человека новых видов продукции и технологии ее производства, критериев безопасности и (или) безвредности факторов среды обитания и разрабатывать методы контроля за факторами среды обитания;</w:t>
      </w:r>
    </w:p>
    <w:p>
      <w:pPr>
        <w:pStyle w:val="ConsPlusNormal"/>
        <w:ind w:firstLine="540"/>
        <w:jc w:val="both"/>
        <w:rPr/>
      </w:pPr>
      <w:r>
        <w:rPr/>
        <w:t>своевременно информировать население, органы местного самоуправления, органы, осуществляющие федеральный государственный санитарно-эпидемиологический надзор, об аварийных ситуациях, остановках производства, о нарушениях технологических процессов, создающих угрозу санитарно-эпидемиологическому благополучию населения;</w:t>
      </w:r>
    </w:p>
    <w:p>
      <w:pPr>
        <w:pStyle w:val="ConsPlusNormal"/>
        <w:jc w:val="both"/>
        <w:rPr/>
      </w:pPr>
      <w:r>
        <w:rPr/>
        <w:t>(в ред. Федеральных законов от 22.08.2004 N 122-ФЗ, от 18.07.2011 N 242-ФЗ)</w:t>
      </w:r>
    </w:p>
    <w:p>
      <w:pPr>
        <w:pStyle w:val="ConsPlusNormal"/>
        <w:ind w:firstLine="540"/>
        <w:jc w:val="both"/>
        <w:rPr/>
      </w:pPr>
      <w:r>
        <w:rPr/>
        <w:t>абзац утратил силу с 1 августа 2011 года. - Федеральный закон от 18.07.2011 N 242-ФЗ;</w:t>
      </w:r>
    </w:p>
    <w:p>
      <w:pPr>
        <w:pStyle w:val="ConsPlusNormal"/>
        <w:ind w:firstLine="540"/>
        <w:jc w:val="both"/>
        <w:rPr/>
      </w:pPr>
      <w:r>
        <w:rPr/>
        <w:t>осуществлять гигиеническое обучение работников.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center"/>
        <w:outlineLvl w:val="0"/>
        <w:rPr>
          <w:b/>
          <w:b/>
          <w:bCs/>
          <w:sz w:val="16"/>
          <w:szCs w:val="16"/>
        </w:rPr>
      </w:pPr>
      <w:bookmarkStart w:id="13" w:name="Par192"/>
      <w:bookmarkEnd w:id="13"/>
      <w:r>
        <w:rPr>
          <w:b/>
          <w:bCs/>
          <w:sz w:val="16"/>
          <w:szCs w:val="16"/>
        </w:rPr>
        <w:t>Глава III. САНИТАРНО-ЭПИДЕМИОЛОГИЧЕСКИЕ</w:t>
      </w:r>
    </w:p>
    <w:p>
      <w:pPr>
        <w:pStyle w:val="ConsPlusNormal"/>
        <w:jc w:val="center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ТРЕБОВАНИЯ ОБЕСПЕЧЕНИЯ БЕЗОПАСНОСТИ СРЕДЫ</w:t>
      </w:r>
    </w:p>
    <w:p>
      <w:pPr>
        <w:pStyle w:val="ConsPlusNormal"/>
        <w:jc w:val="center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ОБИТАНИЯ ДЛЯ ЗДОРОВЬЯ ЧЕЛОВЕКА</w:t>
      </w:r>
    </w:p>
    <w:p>
      <w:pPr>
        <w:pStyle w:val="ConsPlusNormal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14" w:name="Par196"/>
      <w:bookmarkEnd w:id="14"/>
      <w:r>
        <w:rPr/>
        <w:t>Статья 12. Санитарно-эпидемиологические требования к планировке и застройке городских и сельских поселений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При планировке и застройке городских и сельских поселений должно предусматриваться создание благоприятных условий для жизни и здоровья населения путем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обитания.</w:t>
      </w:r>
    </w:p>
    <w:p>
      <w:pPr>
        <w:pStyle w:val="ConsPlusNormal"/>
        <w:ind w:firstLine="540"/>
        <w:jc w:val="both"/>
        <w:rPr/>
      </w:pPr>
      <w:r>
        <w:rPr/>
        <w:t>2. При разработке нормативов градостроительного проектирования, схем территориального планирования, генеральных планов городских и сельских поселений, проектов планировки общественных центров, жилых районов, магистралей городов, решении вопросов размещения объектов гражданского, промышленного и сельскохозяйственного назначения и установления их санитарно-защитных зон, выборе земельных участков под строительство, а также при проектировании, строительстве, реконструкции, техническом перевооружении, консервации и ликвидации промышленных, транспортных объектов, зданий и сооружений культурно-бытового назначения, жилых домов, объектов инженерной инфраструктуры и благоустройства и иных объектов (далее - объекты) должны соблюдаться санитарные правила.</w:t>
      </w:r>
    </w:p>
    <w:p>
      <w:pPr>
        <w:pStyle w:val="ConsPlusNormal"/>
        <w:jc w:val="both"/>
        <w:rPr/>
      </w:pPr>
      <w:r>
        <w:rPr/>
        <w:t>(в ред. Федеральных законов от 18.12.2006 N 232-ФЗ, от 18.07.2011 N 215-ФЗ)</w:t>
      </w:r>
    </w:p>
    <w:p>
      <w:pPr>
        <w:pStyle w:val="ConsPlusNormal"/>
        <w:ind w:firstLine="540"/>
        <w:jc w:val="both"/>
        <w:rPr/>
      </w:pPr>
      <w:r>
        <w:rPr/>
        <w:t>3. Утратил силу. - Федеральный закон от 19.07.2011 N 248-ФЗ.</w:t>
      </w:r>
    </w:p>
    <w:p>
      <w:pPr>
        <w:pStyle w:val="ConsPlusNormal"/>
        <w:ind w:firstLine="540"/>
        <w:jc w:val="both"/>
        <w:rPr/>
      </w:pPr>
      <w:r>
        <w:rPr/>
        <w:t>4. Граждане, индивидуальные предприниматели и юридические лица, ответственные за выполнение работ по проектированию и строительству объектов, их финансирование и (или) кредитование, в случае выявления нарушения санитарно-эпидемиологических требований или невозможности их выполнения обязаны приостановить либо полностью прекратить проведение указанных работ и их финансирование и (или) кредитование.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15" w:name="Par205"/>
      <w:bookmarkEnd w:id="15"/>
      <w:r>
        <w:rPr/>
        <w:t>Статья 13. Санитарно-эпидемиологические требования к продукции производственно-технического назначения, товарам для личных и бытовых нужд и технологиям их производства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Продукция производственно-технического назначения, при производстве, транспортировке, хранении, применении (использовании) и утилизации которой требуется непосредственное участие человека, а также товары для личных и бытовых нужд граждан (далее - продукция) не должны оказывать вредное воздействие на человека и среду обитания.</w:t>
      </w:r>
    </w:p>
    <w:p>
      <w:pPr>
        <w:pStyle w:val="ConsPlusNormal"/>
        <w:ind w:firstLine="540"/>
        <w:jc w:val="both"/>
        <w:rPr/>
      </w:pPr>
      <w:r>
        <w:rPr/>
        <w:t>Продукция по своим свойствам и показателям должна соответствовать санитарно-эпидемиологическим требованиям.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ind w:firstLine="540"/>
        <w:jc w:val="both"/>
        <w:rPr/>
      </w:pPr>
      <w:r>
        <w:rPr/>
        <w:t>2. Производство, применение (использование) и реализация населению новых видов продукции (впервые разрабатываемых или внедряемых) осуществляются при условии их соответствия санитарно-эпидемиологическим требованиям.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ind w:firstLine="540"/>
        <w:jc w:val="both"/>
        <w:rPr/>
      </w:pPr>
      <w:r>
        <w:rPr/>
        <w:t>3. Граждане, индивидуальные предприниматели и юридические лица, осуществляющие разработку, производство, транспортировку, закупку, хранение и реализацию продукции, в случае установления ее несоответствия санитарно-эпидемиологическим требованиям обязаны приостановить такую деятельность, изъять продукцию из оборота и принять меры по применению (использованию) продукции в целях, исключающих причинение вреда человеку, или ее уничтожить.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rPr/>
      </w:pPr>
      <w:r>
        <w:rPr/>
      </w:r>
    </w:p>
    <w:p>
      <w:pPr>
        <w:pStyle w:val="ConsPlusNormal"/>
        <w:pBdr>
          <w:bottom w:val="single" w:sz="6" w:space="0" w:color="000000"/>
        </w:pBdr>
        <w:rPr>
          <w:sz w:val="5"/>
          <w:szCs w:val="5"/>
        </w:rPr>
      </w:pPr>
      <w:r>
        <w:rPr>
          <w:sz w:val="5"/>
          <w:szCs w:val="5"/>
        </w:rPr>
      </w:r>
    </w:p>
    <w:p>
      <w:pPr>
        <w:pStyle w:val="ConsPlusNormal"/>
        <w:ind w:firstLine="540"/>
        <w:jc w:val="both"/>
        <w:rPr/>
      </w:pPr>
      <w:r>
        <w:rPr/>
        <w:t>КонсультантПлюс: примечание.</w:t>
      </w:r>
    </w:p>
    <w:p>
      <w:pPr>
        <w:pStyle w:val="ConsPlusNormal"/>
        <w:ind w:firstLine="540"/>
        <w:jc w:val="both"/>
        <w:rPr/>
      </w:pPr>
      <w:r>
        <w:rPr/>
        <w:t>С 29 апреля 2009 года требования статьи 14 не применяются в отношении соковой продукции из фруктов и (или) овощей (статья 28 Федерального закона от 27.10.2008 N 178-ФЗ).</w:t>
      </w:r>
    </w:p>
    <w:p>
      <w:pPr>
        <w:pStyle w:val="ConsPlusNormal"/>
        <w:pBdr>
          <w:bottom w:val="single" w:sz="6" w:space="0" w:color="000000"/>
        </w:pBdr>
        <w:rPr>
          <w:sz w:val="5"/>
          <w:szCs w:val="5"/>
        </w:rPr>
      </w:pPr>
      <w:r>
        <w:rPr>
          <w:sz w:val="5"/>
          <w:szCs w:val="5"/>
        </w:rPr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16" w:name="Par219"/>
      <w:bookmarkEnd w:id="16"/>
      <w:r>
        <w:rPr/>
        <w:t>Статья 14. Санитарно-эпидемиологические требования к потенциально опасным для человека химическим, биологическим веществам и отдельным видам продукции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 xml:space="preserve">Потенциально опасные для человека химические, биологические вещества и отдельные виды продукции допускаются к производству, транспортировке, закупке, хранению, реализации и применению (использованию) после их государственной регистрации в соответствии со </w:t>
      </w:r>
      <w:hyperlink w:anchor="Par510">
        <w:r>
          <w:rPr>
            <w:rStyle w:val="InternetLink"/>
            <w:color w:val="0000FF"/>
          </w:rPr>
          <w:t>статьей 43</w:t>
        </w:r>
      </w:hyperlink>
      <w:r>
        <w:rPr/>
        <w:t xml:space="preserve"> настоящего Федерального закона.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17" w:name="Par223"/>
      <w:bookmarkEnd w:id="17"/>
      <w:r>
        <w:rPr/>
        <w:t>Статья 15. Санитарно-эпидемиологические требования к пищевым продуктам, пищевым добавкам, продовольственному сырью, а также контактирующим с ними материалам и изделиям и технологиям их производства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Пищевые продукты должны удовлетворять физиологическим потребностям человека и не должны оказывать на него вредное воздействие.</w:t>
      </w:r>
    </w:p>
    <w:p>
      <w:pPr>
        <w:pStyle w:val="ConsPlusNormal"/>
        <w:ind w:firstLine="540"/>
        <w:jc w:val="both"/>
        <w:rPr/>
      </w:pPr>
      <w:r>
        <w:rPr/>
        <w:t>2. Пищевые продукты, пищевые добавки, продовольственное сырье, а также контактирующие с ними материалы и изделия в процессе их производства, хранения, транспортировки и реализации населению должны соответствовать санитарно-эпидемиологическим требованиям.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ind w:firstLine="540"/>
        <w:jc w:val="both"/>
        <w:rPr/>
      </w:pPr>
      <w:r>
        <w:rPr/>
        <w:t>3. При производстве пищевых продуктов могут быть использованы контактирующие с ними материалы и изделия, пищевые добавки, разрешенные в порядке, установленном Правительством Российской Федерации.</w:t>
      </w:r>
    </w:p>
    <w:p>
      <w:pPr>
        <w:pStyle w:val="ConsPlusNormal"/>
        <w:ind w:firstLine="540"/>
        <w:jc w:val="both"/>
        <w:rPr/>
      </w:pPr>
      <w:r>
        <w:rPr/>
        <w:t>4. Производство, применение (использование) и реализация населению новых видов (впервые разрабатываемых и внедряемых в производство) пищевых продуктов, пищевых добавок, продовольственного сырья, а также контактирующих с ними материалов и изделий, внедрение новых технологических процессов их производства и технологического оборудования осуществляются при условии их соответствия санитарно-эпидемиологическим требованиям.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ind w:firstLine="540"/>
        <w:jc w:val="both"/>
        <w:rPr/>
      </w:pPr>
      <w:r>
        <w:rPr/>
        <w:t>5. Граждане, индивидуальные предприниматели и юридические лица, осуществляющие производство, закупку, хранение, транспортировку, реализацию пищевых продуктов, пищевых добавок, продовольственного сырья, а также контактирующих с ними материалов и изделий, должны выполнять санитарно-эпидемиологические требования.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ind w:firstLine="540"/>
        <w:jc w:val="both"/>
        <w:rPr/>
      </w:pPr>
      <w:r>
        <w:rPr/>
        <w:t>6. Не соответствующие санитарно-эпидемиологическим требованиям и представляющие опасность для человека пищевые продукты, пищевые добавки, продовольственное сырье, а также контактирующие с ними материалы и изделия немедленно снимаются с производства или реализации.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pBdr>
          <w:bottom w:val="single" w:sz="6" w:space="0" w:color="000000"/>
        </w:pBdr>
        <w:rPr>
          <w:sz w:val="5"/>
          <w:szCs w:val="5"/>
        </w:rPr>
      </w:pPr>
      <w:r>
        <w:rPr>
          <w:sz w:val="5"/>
          <w:szCs w:val="5"/>
        </w:rPr>
      </w:r>
    </w:p>
    <w:p>
      <w:pPr>
        <w:pStyle w:val="ConsPlusNormal"/>
        <w:ind w:firstLine="540"/>
        <w:jc w:val="both"/>
        <w:rPr/>
      </w:pPr>
      <w:r>
        <w:rPr/>
        <w:t>КонсультантПлюс: примечание.</w:t>
      </w:r>
    </w:p>
    <w:p>
      <w:pPr>
        <w:pStyle w:val="ConsPlusNormal"/>
        <w:ind w:firstLine="540"/>
        <w:jc w:val="both"/>
        <w:rPr/>
      </w:pPr>
      <w:r>
        <w:rPr/>
        <w:t>По вопросу, касающемуся государственного надзора и контроля в области обеспечения качества и безопасности пищевых продуктов, см. Постановление Правительства РФ от 21.12.2000 N 987.</w:t>
      </w:r>
    </w:p>
    <w:p>
      <w:pPr>
        <w:pStyle w:val="ConsPlusNormal"/>
        <w:pBdr>
          <w:bottom w:val="single" w:sz="6" w:space="0" w:color="000000"/>
        </w:pBdr>
        <w:rPr>
          <w:sz w:val="5"/>
          <w:szCs w:val="5"/>
        </w:rPr>
      </w:pPr>
      <w:r>
        <w:rPr>
          <w:sz w:val="5"/>
          <w:szCs w:val="5"/>
        </w:rPr>
      </w:r>
    </w:p>
    <w:p>
      <w:pPr>
        <w:pStyle w:val="ConsPlusNormal"/>
        <w:ind w:firstLine="540"/>
        <w:jc w:val="both"/>
        <w:rPr/>
      </w:pPr>
      <w:r>
        <w:rPr/>
        <w:t>Снятые с производства или реализации пищевые продукты, пищевые добавки, продовольственное сырье, а также контактирующие с ними материалы и изделия должны быть использованы их владельцами в целях, исключающих причинение вреда человеку, или уничтожены.</w:t>
      </w:r>
    </w:p>
    <w:p>
      <w:pPr>
        <w:pStyle w:val="ConsPlusNormal"/>
        <w:ind w:firstLine="540"/>
        <w:jc w:val="both"/>
        <w:rPr/>
      </w:pPr>
      <w:r>
        <w:rPr/>
        <w:t>7. К отношениям, связанным с обеспечением безопасности пищевых продуктов, а также материалов и изделий, контактирующих с пищевыми продуктами, применяются положения законодательства Российской Федерации о техническом регулировании.</w:t>
      </w:r>
    </w:p>
    <w:p>
      <w:pPr>
        <w:pStyle w:val="ConsPlusNormal"/>
        <w:jc w:val="both"/>
        <w:rPr/>
      </w:pPr>
      <w:r>
        <w:rPr/>
        <w:t>(п. 7 введен Федеральным законом от 19.07.2011 N 248-ФЗ)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18" w:name="Par243"/>
      <w:bookmarkEnd w:id="18"/>
      <w:r>
        <w:rPr/>
        <w:t>Статья 16. Санитарно-эпидемиологические требования к продукции, ввозимой на территорию Российской Федерации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bookmarkStart w:id="19" w:name="Par245"/>
      <w:bookmarkEnd w:id="19"/>
      <w:r>
        <w:rPr/>
        <w:t>1. Продукция, ввозимая на территорию Российской Федерации гражданами, индивидуальными предпринимателями и юридическими лицами и предназначенная для реализации населению, а также для применения (использования) в промышленности, сельском хозяйстве, гражданском строительстве, на транспорте, в процессе которого требуется непосредственное участие человека, не должна оказывать вредное воздействие на человека и среду обитания.</w:t>
      </w:r>
    </w:p>
    <w:p>
      <w:pPr>
        <w:pStyle w:val="ConsPlusNormal"/>
        <w:ind w:firstLine="540"/>
        <w:jc w:val="both"/>
        <w:rPr/>
      </w:pPr>
      <w:r>
        <w:rPr/>
        <w:t xml:space="preserve">2. Продукция, указанная в </w:t>
      </w:r>
      <w:hyperlink w:anchor="Par245">
        <w:r>
          <w:rPr>
            <w:rStyle w:val="InternetLink"/>
            <w:color w:val="0000FF"/>
          </w:rPr>
          <w:t>пункте 1</w:t>
        </w:r>
      </w:hyperlink>
      <w:r>
        <w:rPr/>
        <w:t xml:space="preserve"> настоящей статьи, должна соответствовать санитарно-эпидемиологическим требованиям. Отдельные виды продукции, которые впервые ввозятся на территорию Российской Федерации и перечень которых устанавливается Правительством Российской Федерации, до их ввоза на территорию Российской Федерации подлежат государственной регистрации в соответствии со </w:t>
      </w:r>
      <w:hyperlink w:anchor="Par510">
        <w:r>
          <w:rPr>
            <w:rStyle w:val="InternetLink"/>
            <w:color w:val="0000FF"/>
          </w:rPr>
          <w:t>статьей 43</w:t>
        </w:r>
      </w:hyperlink>
      <w:r>
        <w:rPr/>
        <w:t xml:space="preserve"> настоящего Федерального закона.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ind w:firstLine="540"/>
        <w:jc w:val="both"/>
        <w:rPr/>
      </w:pPr>
      <w:r>
        <w:rPr/>
        <w:t>3. Обязательства о выполнении санитарно-эпидемиологических требований к продукции, ввозимой на территорию Российской Федерации, гарантии соблюдения указанных требований при поставке каждой партии такой продукции являются существенными условиями договоров (контрактов) поставок такой продукции.</w:t>
      </w:r>
    </w:p>
    <w:p>
      <w:pPr>
        <w:pStyle w:val="ConsPlusNormal"/>
        <w:jc w:val="both"/>
        <w:rPr/>
      </w:pPr>
      <w:r>
        <w:rPr/>
        <w:t>(п. 3 в ред. Федерального закона от 19.07.2011 N 248-ФЗ)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20" w:name="Par251"/>
      <w:bookmarkEnd w:id="20"/>
      <w:r>
        <w:rPr/>
        <w:t>Статья 17. Санитарно-эпидемиологические требования к организации питания населения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При организации питания населения в специально оборудованных местах (столовых, ресторанах, кафе, барах и других), в том числе при приготовлении пищи и напитков, их хранении и реализации населению, для предотвращения возникновения и распространения инфекционных заболеваний и массовых неинфекционных заболеваний (отравлений) должны выполняться санитарно-эпидемиологические требования.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ind w:firstLine="540"/>
        <w:jc w:val="both"/>
        <w:rPr/>
      </w:pPr>
      <w:r>
        <w:rPr/>
        <w:t>2. При организации питания в дошкольных и других образовательных организациях, медицинских организациях, оздоровительных учреждениях и учреждениях социальной защиты, установлении норм пищевого довольствия для военнослужащих, а также при установлении норм питания для лиц, находящихся в следственных изоляторах или отбывающих наказание в исправительных учреждениях, обязательно соблюдение научно обоснованных физиологических норм питания человека.</w:t>
      </w:r>
    </w:p>
    <w:p>
      <w:pPr>
        <w:pStyle w:val="ConsPlusNormal"/>
        <w:jc w:val="both"/>
        <w:rPr/>
      </w:pPr>
      <w:r>
        <w:rPr/>
        <w:t>(в ред. Федеральных законов от 02.07.2013 N 185-ФЗ, от 25.11.2013 N 317-ФЗ)</w:t>
      </w:r>
    </w:p>
    <w:p>
      <w:pPr>
        <w:pStyle w:val="ConsPlusNormal"/>
        <w:pBdr>
          <w:bottom w:val="single" w:sz="6" w:space="0" w:color="000000"/>
        </w:pBdr>
        <w:rPr>
          <w:sz w:val="5"/>
          <w:szCs w:val="5"/>
        </w:rPr>
      </w:pPr>
      <w:r>
        <w:rPr>
          <w:sz w:val="5"/>
          <w:szCs w:val="5"/>
        </w:rPr>
      </w:r>
    </w:p>
    <w:p>
      <w:pPr>
        <w:pStyle w:val="ConsPlusNormal"/>
        <w:ind w:firstLine="540"/>
        <w:jc w:val="both"/>
        <w:rPr/>
      </w:pPr>
      <w:r>
        <w:rPr/>
        <w:t>КонсультантПлюс: примечание.</w:t>
      </w:r>
    </w:p>
    <w:p>
      <w:pPr>
        <w:pStyle w:val="ConsPlusNormal"/>
        <w:ind w:firstLine="540"/>
        <w:jc w:val="both"/>
        <w:rPr/>
      </w:pPr>
      <w:r>
        <w:rPr/>
        <w:t>Приказом Минздравсоцразвития РФ от 02.08.2010 N 593н утверждены Рекомендации по рациональным нормам потребления пищевых продуктов, отвечающим современным требованиям здорового питания.</w:t>
      </w:r>
    </w:p>
    <w:p>
      <w:pPr>
        <w:pStyle w:val="ConsPlusNormal"/>
        <w:pBdr>
          <w:bottom w:val="single" w:sz="6" w:space="0" w:color="000000"/>
        </w:pBdr>
        <w:rPr>
          <w:sz w:val="5"/>
          <w:szCs w:val="5"/>
        </w:rPr>
      </w:pPr>
      <w:r>
        <w:rPr>
          <w:sz w:val="5"/>
          <w:szCs w:val="5"/>
        </w:rPr>
      </w:r>
    </w:p>
    <w:p>
      <w:pPr>
        <w:pStyle w:val="ConsPlusNormal"/>
        <w:ind w:firstLine="540"/>
        <w:jc w:val="both"/>
        <w:rPr/>
      </w:pPr>
      <w:r>
        <w:rPr/>
        <w:t>3. При установлении минимальных социальных стандартов уровня жизни населения, гарантируемых государством, должны учитываться физиологические нормы питания человека.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21" w:name="Par263"/>
      <w:bookmarkEnd w:id="21"/>
      <w:r>
        <w:rPr/>
        <w:t>Статья 18. Санитарно-эпидемиологические требования к водным объектам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Водные объекты, используемые в целях питьевого и хозяйственно-бытового водоснабжения, а также в лечебных, оздоровительных и рекреационных целях, в том числе водные объекты, расположенные в границах городских и сельских населенных пунктов (далее - водные объекты), не должны являться источниками биологических, химических и физических факторов вредного воздействия на человека.</w:t>
      </w:r>
    </w:p>
    <w:p>
      <w:pPr>
        <w:pStyle w:val="ConsPlusNormal"/>
        <w:jc w:val="both"/>
        <w:rPr/>
      </w:pPr>
      <w:r>
        <w:rPr/>
        <w:t>(п. 1 в ред. Федерального закона от 14.07.2008 N 118-ФЗ)</w:t>
      </w:r>
    </w:p>
    <w:p>
      <w:pPr>
        <w:pStyle w:val="ConsPlusNormal"/>
        <w:ind w:firstLine="540"/>
        <w:jc w:val="both"/>
        <w:rPr/>
      </w:pPr>
      <w:r>
        <w:rPr/>
        <w:t>2. Критерии безопасности и (или) безвредности для человека водных объектов, в том числе предельно допустимые концентрации в воде химических, биологических веществ, микроорганизмов, уровень радиационного фона устанавливаются санитарными правилами.</w:t>
      </w:r>
    </w:p>
    <w:p>
      <w:pPr>
        <w:pStyle w:val="ConsPlusNormal"/>
        <w:ind w:firstLine="540"/>
        <w:jc w:val="both"/>
        <w:rPr/>
      </w:pPr>
      <w:r>
        <w:rPr/>
        <w:t>3. Использование водного объекта в конкретно указанных целях допускается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объекта.</w:t>
      </w:r>
    </w:p>
    <w:p>
      <w:pPr>
        <w:pStyle w:val="ConsPlusNormal"/>
        <w:jc w:val="both"/>
        <w:rPr/>
      </w:pPr>
      <w:r>
        <w:rPr/>
        <w:t>(в ред. Федерального закона от 14.07.2008 N 118-ФЗ)</w:t>
      </w:r>
    </w:p>
    <w:p>
      <w:pPr>
        <w:pStyle w:val="ConsPlusNormal"/>
        <w:ind w:firstLine="540"/>
        <w:jc w:val="both"/>
        <w:rPr/>
      </w:pPr>
      <w:r>
        <w:rPr/>
        <w:t>4. Для охраны водных объектов, предотвращения их загрязнения и засорения устанавливаются в соответствии с законодательством Российской Федерации согласованные с органами, осуществляющими федеральный государственный санитарно-эпидемиологический надзор, нормативы предельно допустимых вредных воздействий на водные объекты, нормативы предельно допустимых сбросов химических, биологических веществ и микроорганизмов в водные объекты.</w:t>
      </w:r>
    </w:p>
    <w:p>
      <w:pPr>
        <w:pStyle w:val="ConsPlusNormal"/>
        <w:jc w:val="both"/>
        <w:rPr/>
      </w:pPr>
      <w:r>
        <w:rPr/>
        <w:t>(в ред. Федеральных законов от 22.08.2004 N 122-ФЗ, от 18.07.2011 N 242-ФЗ)</w:t>
      </w:r>
    </w:p>
    <w:p>
      <w:pPr>
        <w:pStyle w:val="ConsPlusNormal"/>
        <w:ind w:firstLine="540"/>
        <w:jc w:val="both"/>
        <w:rPr/>
      </w:pPr>
      <w:r>
        <w:rPr/>
        <w:t>Проекты округов и зон санитарной охраны водных объектов, используемых для питьевого, хозяйственно-бытового водоснабжения и в лечебных целях, утверждаются органами исполнительной власти субъектов Российской Федерации при наличии санитарно-эпидемиологического заключения о соответствии их санитарным правилам.</w:t>
      </w:r>
    </w:p>
    <w:p>
      <w:pPr>
        <w:pStyle w:val="ConsPlusNormal"/>
        <w:jc w:val="both"/>
        <w:rPr/>
      </w:pPr>
      <w:r>
        <w:rPr/>
        <w:t>(в ред. Федерального закона от 22.08.2004 N 122-ФЗ)</w:t>
      </w:r>
    </w:p>
    <w:p>
      <w:pPr>
        <w:pStyle w:val="ConsPlusNormal"/>
        <w:ind w:firstLine="540"/>
        <w:jc w:val="both"/>
        <w:rPr/>
      </w:pPr>
      <w:r>
        <w:rPr/>
        <w:t>5. Органы исполнительной власти субъектов Российской Федерации, органы местного самоуправления, индивидуальные предприниматели и юридические лица в случае, если водные объекты представляют опасность для здоровья населения, обязаны в соответствии с их полномочиями принять меры по ограничению, приостановлению или запрещению использования указанных водных объектов.</w:t>
      </w:r>
    </w:p>
    <w:p>
      <w:pPr>
        <w:pStyle w:val="ConsPlusNormal"/>
        <w:ind w:firstLine="540"/>
        <w:jc w:val="both"/>
        <w:rPr/>
      </w:pPr>
      <w:r>
        <w:rPr/>
        <w:t>Границы и режим зон санитарной охраны источников питьевого и хозяйственно-бытового водоснабжения устанавливаются органами исполнительной власти субъектов Российской Федерации при наличии санитарно-эпидемиологического заключения о соответствии их санитарным правилам.</w:t>
      </w:r>
    </w:p>
    <w:p>
      <w:pPr>
        <w:pStyle w:val="ConsPlusNormal"/>
        <w:jc w:val="both"/>
        <w:rPr/>
      </w:pPr>
      <w:r>
        <w:rPr/>
        <w:t>(абзац введен Федеральным законом от 14.07.2008 N 118-ФЗ)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22" w:name="Par278"/>
      <w:bookmarkEnd w:id="22"/>
      <w:r>
        <w:rPr/>
        <w:t>Статья 19. Санитарно-эпидемиологические требования к питьевой воде, а также к питьевому и хозяйственно-бытовому водоснабжению</w:t>
      </w:r>
    </w:p>
    <w:p>
      <w:pPr>
        <w:pStyle w:val="ConsPlusNormal"/>
        <w:jc w:val="both"/>
        <w:rPr/>
      </w:pPr>
      <w:r>
        <w:rPr/>
        <w:t>(в ред. Федерального закона от 14.07.2008 N 118-ФЗ)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Питьевая вода должна быть безопасной в эпидемиологическом и радиационном отношении, безвредной по химическому составу и должна иметь благоприятные органолептические свойства.</w:t>
      </w:r>
    </w:p>
    <w:p>
      <w:pPr>
        <w:pStyle w:val="ConsPlusNormal"/>
        <w:ind w:firstLine="540"/>
        <w:jc w:val="both"/>
        <w:rPr/>
      </w:pPr>
      <w:r>
        <w:rPr/>
        <w:t>2. Организации, осуществляющие горячее водоснабжение, холодное водоснабжение с использованием централизованных систем горячего водоснабжения, холодного водоснабжения, обязаны обеспечить соответствие качества горячей и питьевой воды указанных систем санитарно-эпидемиологическим требованиям.</w:t>
      </w:r>
    </w:p>
    <w:p>
      <w:pPr>
        <w:pStyle w:val="ConsPlusNormal"/>
        <w:jc w:val="both"/>
        <w:rPr/>
      </w:pPr>
      <w:r>
        <w:rPr/>
        <w:t>(п. 2 в ред. Федерального закона от 07.12.2011 N 417-ФЗ)</w:t>
      </w:r>
    </w:p>
    <w:p>
      <w:pPr>
        <w:pStyle w:val="ConsPlusNormal"/>
        <w:ind w:firstLine="540"/>
        <w:jc w:val="both"/>
        <w:rPr/>
      </w:pPr>
      <w:r>
        <w:rPr/>
        <w:t>3. Население городских и сельских поселений должно обеспечиваться питьевой водой в приоритетном порядке в количестве, достаточном для удовлетворения физиологических и бытовых потребностей.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23" w:name="Par286"/>
      <w:bookmarkEnd w:id="23"/>
      <w:r>
        <w:rPr/>
        <w:t>Статья 20. Санитарно-эпидемиологические требования к атмосферному воздуху в городских и сельских поселениях, на территориях промышленных организаций, воздуху в рабочих зонах производственных помещений, жилых и других помещениях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Атмосферный воздух в городских и сельских поселениях, на территориях промышленных организаций, а также воздух в рабочих зонах производственных помещений, жилых и других помещениях (далее - места постоянного или временного пребывания человека) не должен оказывать вредное воздействие на человека.</w:t>
      </w:r>
    </w:p>
    <w:p>
      <w:pPr>
        <w:pStyle w:val="ConsPlusNormal"/>
        <w:ind w:firstLine="540"/>
        <w:jc w:val="both"/>
        <w:rPr/>
      </w:pPr>
      <w:r>
        <w:rPr/>
        <w:t>2. Критерии безопасности и (или) безвредности для человека атмосферного воздуха в городских и сельских поселениях, на территориях промышленных организаций, воздуха в местах постоянного или временного пребывания человека, в том числе предельно допустимые концентрации (уровни) химических, биологических веществ и микроорганизмов в воздухе, устанавливаются санитарными правилами.</w:t>
      </w:r>
    </w:p>
    <w:p>
      <w:pPr>
        <w:pStyle w:val="ConsPlusNormal"/>
        <w:ind w:firstLine="540"/>
        <w:jc w:val="both"/>
        <w:rPr/>
      </w:pPr>
      <w:r>
        <w:rPr/>
        <w:t>3. Нормативы предельно допустимых выбросов химических, биологических веществ и микроорганизмов в воздух, проекты санитарно-защитных зон утверждаются при наличии санитарно-эпидемиологического заключения о соответствии указанных нормативов и проектов санитарным правилам.</w:t>
      </w:r>
    </w:p>
    <w:p>
      <w:pPr>
        <w:pStyle w:val="ConsPlusNormal"/>
        <w:ind w:firstLine="540"/>
        <w:jc w:val="both"/>
        <w:rPr/>
      </w:pPr>
      <w:r>
        <w:rPr/>
        <w:t>4. Органы государственной власти Российской Федерации, органы государственной власти субъектов Российской Федерации, органы местного самоуправления, граждане, индивидуальные предприниматели, юридические лица в соответствии со своими полномочиями обязаны осуществлять меры по предотвращению и снижению загрязнения атмосферного воздуха в городских и сельских поселениях, воздуха в местах постоянного или временного пребывания человека, обеспечению соответствия атмосферного воздуха в городских и сельских поселениях, воздуха в местах постоянного или временного пребывания человека санитарным правилам.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24" w:name="Par293"/>
      <w:bookmarkEnd w:id="24"/>
      <w:r>
        <w:rPr/>
        <w:t>Статья 21. Санитарно-эпидемиологические требования к почвам, содержанию территорий городских и сельских поселений, промышленных площадок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В почвах городских и сельских поселений и сельскохозяйственных угодий содержание потенциально опасных для человека химических и биологических веществ, биологических и микробиологических организмов, а также уровень радиационного фона не должен превышать предельно допустимые концентрации (уровни), установленные санитарными правилами.</w:t>
      </w:r>
    </w:p>
    <w:p>
      <w:pPr>
        <w:pStyle w:val="ConsPlusNormal"/>
        <w:ind w:firstLine="540"/>
        <w:jc w:val="both"/>
        <w:rPr/>
      </w:pPr>
      <w:r>
        <w:rPr/>
        <w:t>2. Содержание территорий городских и сельских поселений, промышленных площадок должно отвечать санитарным правилам.</w:t>
      </w:r>
    </w:p>
    <w:p>
      <w:pPr>
        <w:pStyle w:val="ConsPlusNormal"/>
        <w:ind w:firstLine="540"/>
        <w:jc w:val="both"/>
        <w:rPr/>
      </w:pPr>
      <w:r>
        <w:rPr/>
        <w:t>Абзац утратил силу. - Федеральный закон от 22.08.2004 N 122-ФЗ.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25" w:name="Par299"/>
      <w:bookmarkEnd w:id="25"/>
      <w:r>
        <w:rPr/>
        <w:t>Статья 22. Санитарно-эпидемиологические требования к сбору, использованию, обезвреживанию, транспортировке, хранению и захоронению отходов производства и потребления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Отходы производства и потребления подлежат сбору, использованию, обезвреживанию, транспортировке, хранению и захоронению, условия и способы которых должны быть безопасными для здоровья населения и среды обитания и которые должны осуществляться в соответствии с санитарными правилами и иными нормативными правовыми актами Российской Федерации.</w:t>
      </w:r>
    </w:p>
    <w:p>
      <w:pPr>
        <w:pStyle w:val="ConsPlusNormal"/>
        <w:ind w:firstLine="540"/>
        <w:jc w:val="both"/>
        <w:rPr/>
      </w:pPr>
      <w:r>
        <w:rPr/>
        <w:t>2. Утратил силу. - Федеральный закон от 22.08.2004 N 122-ФЗ.</w:t>
      </w:r>
    </w:p>
    <w:p>
      <w:pPr>
        <w:pStyle w:val="ConsPlusNormal"/>
        <w:ind w:firstLine="540"/>
        <w:jc w:val="both"/>
        <w:rPr/>
      </w:pPr>
      <w:r>
        <w:rPr/>
        <w:t>3. В местах централизованного использования, обезвреживания, хранения и захоронения отходов производства и потребления должен осуществляться радиационный контроль.</w:t>
      </w:r>
    </w:p>
    <w:p>
      <w:pPr>
        <w:pStyle w:val="ConsPlusNormal"/>
        <w:ind w:firstLine="540"/>
        <w:jc w:val="both"/>
        <w:rPr/>
      </w:pPr>
      <w:r>
        <w:rPr/>
        <w:t>Отходы производства и потребления, при осуществлении радиационного контроля которых выявлено превышение установленного санитарными правилами уровня радиационного фона, подлежат использованию, обезвреживанию, хранению и захоронению в соответствии с законодательством Российской Федерации в области обеспечения радиационной безопасности.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26" w:name="Par306"/>
      <w:bookmarkEnd w:id="26"/>
      <w:r>
        <w:rPr/>
        <w:t>Статья 23. Санитарно-эпидемиологические требования к жилым помещениям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Жилые помещения по площади, планировке, освещенности, инсоляции, микроклимату, воздухообмену, уровням шума, вибрации, ионизирующих и неионизирующих излучений должны соответствовать санитарно-эпидемиологическим требованиям в целях обеспечения безопасных и безвредных условий проживания независимо от его срока.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ind w:firstLine="540"/>
        <w:jc w:val="both"/>
        <w:rPr/>
      </w:pPr>
      <w:r>
        <w:rPr/>
        <w:t>2. Заселение жилых помещений, признанных в соответствии с санитарным законодательством Российской Федерации непригодными для проживания, равно как и предоставление гражданам для постоянного или временного проживания нежилых помещений не допускается.</w:t>
      </w:r>
    </w:p>
    <w:p>
      <w:pPr>
        <w:pStyle w:val="ConsPlusNormal"/>
        <w:ind w:firstLine="540"/>
        <w:jc w:val="both"/>
        <w:rPr/>
      </w:pPr>
      <w:r>
        <w:rPr/>
        <w:t>3. Содержание жилых помещений должно отвечать санитарным правилам.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27" w:name="Par313"/>
      <w:bookmarkEnd w:id="27"/>
      <w:r>
        <w:rPr/>
        <w:t>Статья 24. Санитарно-эпидемиологические требования к эксплуатации производственных, общественных помещений, зданий, сооружений, оборудования и транспорта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При эксплуатации производственных, общественных помещений, зданий, сооружений, оборудования и транспорта должны осуществляться санитарно-противоэпидемические (профилактические) мероприятия и обеспечиваться безопасные для человека условия труда, быта и отдыха в соответствии с санитарными правилами и иными нормативными правовыми актами Российской Федерации.</w:t>
      </w:r>
    </w:p>
    <w:p>
      <w:pPr>
        <w:pStyle w:val="ConsPlusNormal"/>
        <w:ind w:firstLine="540"/>
        <w:jc w:val="both"/>
        <w:rPr/>
      </w:pPr>
      <w:r>
        <w:rPr/>
        <w:t>2. Индивидуальные предприниматели и юридические лица обязаны приостановить либо прекратить свою деятельность или работу отдельных цехов, участков, эксплуатацию зданий, сооружений, оборудования, транспорта, выполнение отдельных видов работ и оказание услуг в случаях, если при осуществлении указанных деятельности, работ и услуг нарушаются санитарные правила.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28" w:name="Par318"/>
      <w:bookmarkEnd w:id="28"/>
      <w:r>
        <w:rPr/>
        <w:t>Статья 25. Санитарно-эпидемиологические требования к условиям труда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Условия труда, рабочее место и трудовой процесс не должны оказывать вредное воздействие на человека. Требования к обеспечению безопасных для человека условий труда устанавливаются санитарными правилами и иными нормативными правовыми актами Российской Федерации.</w:t>
      </w:r>
    </w:p>
    <w:p>
      <w:pPr>
        <w:pStyle w:val="ConsPlusNormal"/>
        <w:ind w:firstLine="540"/>
        <w:jc w:val="both"/>
        <w:rPr/>
      </w:pPr>
      <w:r>
        <w:rPr/>
        <w:t>2. Индивидуальные предприниматели и юридические лица обязаны осуществлять санитарно-противоэпидемические (профилактические) мероприятия по обеспечению безопасных для человека условий труда и выполнению требований санитарных правил и иных нормативных правовых актов Российской Федерации к производственным процессам и технологическому оборудованию, организации рабочих мест, коллективным и индивидуальным средствам защиты работников, режиму труда, отдыха и бытовому обслуживанию работников в целях предупреждения травм, профессиональных заболеваний, инфекционных заболеваний и заболеваний (отравлений), связанных с условиями труда.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29" w:name="Par323"/>
      <w:bookmarkEnd w:id="29"/>
      <w:r>
        <w:rPr/>
        <w:t>Статья 26. Санитарно-эпидемиологические требования к условиям работы с биологическими веществами, биологическими и микробиологическими организмами и их токсинами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bookmarkStart w:id="30" w:name="Par325"/>
      <w:bookmarkEnd w:id="30"/>
      <w:r>
        <w:rPr/>
        <w:t>1. Условия работы с биологическими веществами, биологическими и микробиологическими организмами и их токсинами, в том числе условия работы в области генной инженерии, и с возбудителями инфекционных заболеваний не должны оказывать вредное воздействие на человека.</w:t>
      </w:r>
    </w:p>
    <w:p>
      <w:pPr>
        <w:pStyle w:val="ConsPlusNormal"/>
        <w:ind w:firstLine="540"/>
        <w:jc w:val="both"/>
        <w:rPr/>
      </w:pPr>
      <w:r>
        <w:rPr/>
        <w:t xml:space="preserve">2. Требования к обеспечению безопасности условий работ, указанных в </w:t>
      </w:r>
      <w:hyperlink w:anchor="Par325">
        <w:r>
          <w:rPr>
            <w:rStyle w:val="InternetLink"/>
            <w:color w:val="0000FF"/>
          </w:rPr>
          <w:t>пункте 1</w:t>
        </w:r>
      </w:hyperlink>
      <w:r>
        <w:rPr/>
        <w:t xml:space="preserve"> настоящей статьи, для человека и среды обитания устанавливаются санитарными правилами и иными нормативными правовыми актами Российской Федерации.</w:t>
      </w:r>
    </w:p>
    <w:p>
      <w:pPr>
        <w:pStyle w:val="ConsPlusNormal"/>
        <w:ind w:firstLine="540"/>
        <w:jc w:val="both"/>
        <w:rPr/>
      </w:pPr>
      <w:r>
        <w:rPr/>
        <w:t>3. Осуществление работ с биологическими веществами, биологическими и микробиологическими организмами и их токсинами допускается при наличии санитарно-эпидемиологических заключений о соответствии условий выполнения таких работ санитарным правилам.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31" w:name="Par329"/>
      <w:bookmarkEnd w:id="31"/>
      <w:r>
        <w:rPr/>
        <w:t>Статья 27. Санитарно-эпидемиологические требования к условиям работы с источниками физических факторов воздействия на человека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bookmarkStart w:id="32" w:name="Par331"/>
      <w:bookmarkEnd w:id="32"/>
      <w:r>
        <w:rPr/>
        <w:t>1. Условия работы с машинами, механизмами, установками, устройствами, аппаратами, которые являются источниками физических факторов воздействия на человека (шума, вибрации, ультразвуковых, инфразвуковых воздействий, теплового, ионизирующего, неионизирующего и иного излучения), не должны оказывать вредное воздействие на человека.</w:t>
      </w:r>
    </w:p>
    <w:p>
      <w:pPr>
        <w:pStyle w:val="ConsPlusNormal"/>
        <w:ind w:firstLine="540"/>
        <w:jc w:val="both"/>
        <w:rPr/>
      </w:pPr>
      <w:r>
        <w:rPr/>
        <w:t>2. Критерии безопасности и (или) безвредности условий работ с источниками физических факторов воздействия на человека, в том числе предельно допустимые уровни воздействия, устанавливаются санитарными правилами.</w:t>
      </w:r>
    </w:p>
    <w:p>
      <w:pPr>
        <w:pStyle w:val="ConsPlusNormal"/>
        <w:ind w:firstLine="540"/>
        <w:jc w:val="both"/>
        <w:rPr/>
      </w:pPr>
      <w:r>
        <w:rPr/>
        <w:t xml:space="preserve">3. Использование машин, механизмов, установок, устройств и аппаратов, а также производство, применение (использование), транспортировка, хранение и захоронение радиоактивных веществ, материалов и отходов, являющихся источниками физических факторов воздействия на человека, указанных в </w:t>
      </w:r>
      <w:hyperlink w:anchor="Par331">
        <w:r>
          <w:rPr>
            <w:rStyle w:val="InternetLink"/>
            <w:color w:val="0000FF"/>
          </w:rPr>
          <w:t>пункте 1</w:t>
        </w:r>
      </w:hyperlink>
      <w:r>
        <w:rPr/>
        <w:t xml:space="preserve"> настоящей статьи, допускаются при наличии санитарно-эпидемиологических заключений о соответствии условий работы с источниками физических факторов воздействия на человека санитарным правилам.</w:t>
      </w:r>
    </w:p>
    <w:p>
      <w:pPr>
        <w:pStyle w:val="ConsPlusNormal"/>
        <w:ind w:firstLine="540"/>
        <w:jc w:val="both"/>
        <w:rPr/>
      </w:pPr>
      <w:r>
        <w:rPr/>
        <w:t>4. Отношения, возникающие в области обеспечения радиационной безопасности населения и безопасности работ с источниками ионизирующих излучений, устанавливаются законодательством Российской Федерации.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33" w:name="Par336"/>
      <w:bookmarkEnd w:id="33"/>
      <w:r>
        <w:rPr/>
        <w:t>Статья 28. Санитарно-эпидемиологические требования к условиям отдыха и оздоровления детей, их воспитания и обучения</w:t>
      </w:r>
    </w:p>
    <w:p>
      <w:pPr>
        <w:pStyle w:val="ConsPlusNormal"/>
        <w:jc w:val="both"/>
        <w:rPr/>
      </w:pPr>
      <w:r>
        <w:rPr/>
        <w:t>(в ред. Федерального закона от 05.06.2012 N 52-ФЗ)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В организациях отдыха и оздоровления детей, дошкольных и других образовательных организациях независимо от организационно-правовых форм должны осуществляться меры по профилактике заболеваний, сохранению и укреплению здоровья обучающихся и воспитанников, в том числе меры по организации их питания, и выполняться требования санитарного законодательства.</w:t>
      </w:r>
    </w:p>
    <w:p>
      <w:pPr>
        <w:pStyle w:val="ConsPlusNormal"/>
        <w:jc w:val="both"/>
        <w:rPr/>
      </w:pPr>
      <w:r>
        <w:rPr/>
        <w:t>(в ред. Федеральных законов от 05.06.2012 N 52-ФЗ, от 02.07.2013 N 185-ФЗ)</w:t>
      </w:r>
    </w:p>
    <w:p>
      <w:pPr>
        <w:pStyle w:val="ConsPlusNormal"/>
        <w:ind w:firstLine="540"/>
        <w:jc w:val="both"/>
        <w:rPr/>
      </w:pPr>
      <w:r>
        <w:rPr/>
        <w:t>2. Программы, методики и режимы воспитания и обучения детей допускаются к применению при наличии санитарно-эпидемиологических заключений. Использование технических, аудиовизуальных и иных средств воспитания и обучения, учебной мебели, учебной и иной издательской продукции для детей осуществляется при условии их соответствия санитарно-эпидемиологическим требованиям.</w:t>
      </w:r>
    </w:p>
    <w:p>
      <w:pPr>
        <w:pStyle w:val="ConsPlusNormal"/>
        <w:jc w:val="both"/>
        <w:rPr/>
      </w:pPr>
      <w:r>
        <w:rPr/>
        <w:t>(п. 2 в ред. Федерального закона от 19.07.2011 N 248-ФЗ)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center"/>
        <w:outlineLvl w:val="0"/>
        <w:rPr>
          <w:b/>
          <w:b/>
          <w:bCs/>
          <w:sz w:val="16"/>
          <w:szCs w:val="16"/>
        </w:rPr>
      </w:pPr>
      <w:bookmarkStart w:id="34" w:name="Par344"/>
      <w:bookmarkEnd w:id="34"/>
      <w:r>
        <w:rPr>
          <w:b/>
          <w:bCs/>
          <w:sz w:val="16"/>
          <w:szCs w:val="16"/>
        </w:rPr>
        <w:t>Глава IV. САНИТАРНО-ПРОТИВОЭПИДЕМИЧЕСКИЕ</w:t>
      </w:r>
    </w:p>
    <w:p>
      <w:pPr>
        <w:pStyle w:val="ConsPlusNormal"/>
        <w:jc w:val="center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(ПРОФИЛАКТИЧЕСКИЕ) МЕРОПРИЯТИЯ</w:t>
      </w:r>
    </w:p>
    <w:p>
      <w:pPr>
        <w:pStyle w:val="ConsPlusNormal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35" w:name="Par347"/>
      <w:bookmarkEnd w:id="35"/>
      <w:r>
        <w:rPr/>
        <w:t>Статья 29. Организация и проведение санитарно-противоэпидемических (профилактических) мероприятий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В целях предупреждения возникновения и распространения инфекционных заболеваний и массовых неинфекционных заболеваний (отравлений) должны своевременно и в полном объеме проводиться предусмотренные санитарными правилами и иными нормативными правовыми актами Российской Федерации санитарно-противоэпидемические (профилактические) мероприятия, в том числе мероприятия по осуществлению санитарной охраны территории Российской Федерации, введению ограничительных мероприятий (карантина), осуществлению производственного контроля, мер в отношении больных инфекционными заболеваниями, проведению медицинских осмотров, профилактических прививок, гигиенического воспитания и обучения граждан.</w:t>
      </w:r>
    </w:p>
    <w:p>
      <w:pPr>
        <w:pStyle w:val="ConsPlusNormal"/>
        <w:ind w:firstLine="540"/>
        <w:jc w:val="both"/>
        <w:rPr/>
      </w:pPr>
      <w:r>
        <w:rPr/>
        <w:t>2. Санитарно-противоэпидемические (профилактические) мероприятия подлежат включению в разрабатываемые федеральные целевые программы охраны и укрепления здоровья населения, обеспечения санитарно-эпидемиологического благополучия населения.</w:t>
      </w:r>
    </w:p>
    <w:p>
      <w:pPr>
        <w:pStyle w:val="ConsPlusNormal"/>
        <w:jc w:val="both"/>
        <w:rPr/>
      </w:pPr>
      <w:r>
        <w:rPr/>
        <w:t>(в ред. Федерального закона от 22.08.2004 N 122-ФЗ)</w:t>
      </w:r>
    </w:p>
    <w:p>
      <w:pPr>
        <w:pStyle w:val="ConsPlusNormal"/>
        <w:ind w:firstLine="540"/>
        <w:jc w:val="both"/>
        <w:rPr/>
      </w:pPr>
      <w:r>
        <w:rPr/>
        <w:t xml:space="preserve">3. Санитарно-противоэпидемические (профилактические) мероприятия проводятся в обязательном порядке гражданами, индивидуальными предпринимателями и юридическими лицами в соответствии с осуществляемой ими деятельностью, а также в случаях, предусмотренных пунктом 2 </w:t>
      </w:r>
      <w:hyperlink w:anchor="Par642">
        <w:r>
          <w:rPr>
            <w:rStyle w:val="InternetLink"/>
            <w:color w:val="0000FF"/>
          </w:rPr>
          <w:t>статьи 50</w:t>
        </w:r>
      </w:hyperlink>
      <w:r>
        <w:rPr/>
        <w:t xml:space="preserve"> настоящего Федерального закона.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36" w:name="Par354"/>
      <w:bookmarkEnd w:id="36"/>
      <w:r>
        <w:rPr/>
        <w:t>Статья 30. Санитарная охрана территории Российской Федерации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Санитарная охрана территории Российской Федерации направлена на предупреждение заноса на территорию Российской Федерации и распространения на территории Российской Федерации инфекционных заболеваний, представляющих опасность для населения, а также на предотвращение ввоза на территорию Российской Федерации и реализации на территории Российской Федерации товаров, химических, биологических и радиоактивных веществ, отходов и иных грузов, представляющих опасность для человека (далее - опасные грузы и товары). Ввоз на территорию Российской Федерации опасных грузов и товаров осуществляется в специально оборудованных и предназначенных для этих целей пунктах пропуска через Государственную границу Российской Федерации (далее - специализированные пункты пропуска). Перечень таких пунктов пропуска определяется в порядке, установленном Правительством Российской Федерации.</w:t>
      </w:r>
    </w:p>
    <w:p>
      <w:pPr>
        <w:pStyle w:val="ConsPlusNormal"/>
        <w:jc w:val="both"/>
        <w:rPr/>
      </w:pPr>
      <w:r>
        <w:rPr/>
        <w:t>(в ред. Федеральных законов от 30.12.2006 N 266-ФЗ, от 28.12.2010 N 394-ФЗ)</w:t>
      </w:r>
    </w:p>
    <w:p>
      <w:pPr>
        <w:pStyle w:val="ConsPlusNormal"/>
        <w:ind w:firstLine="540"/>
        <w:jc w:val="both"/>
        <w:rPr/>
      </w:pPr>
      <w:r>
        <w:rPr/>
        <w:t>2. Перечень инфекционных заболеваний, требующих проведения мероприятий по санитарной охране территории Российской Федерации, определяется федеральным органом исполнительной власти, осуществляющим федеральный государственный санитарно-эпидемиологический надзор.</w:t>
      </w:r>
    </w:p>
    <w:p>
      <w:pPr>
        <w:pStyle w:val="ConsPlusNormal"/>
        <w:jc w:val="both"/>
        <w:rPr/>
      </w:pPr>
      <w:r>
        <w:rPr/>
        <w:t>(в ред. Федеральных законов от 28.12.2010 N 394-ФЗ, от 18.07.2011 N 242-ФЗ)</w:t>
      </w:r>
    </w:p>
    <w:p>
      <w:pPr>
        <w:pStyle w:val="ConsPlusNormal"/>
        <w:ind w:firstLine="540"/>
        <w:jc w:val="both"/>
        <w:rPr/>
      </w:pPr>
      <w:r>
        <w:rPr/>
        <w:t>3. Не допускаются к ввозу на территорию Российской Федерации опасные грузы и товары, ввоз которых на территорию Российской Федерации запрещен законодательством Российской Федерации, а также грузы и товары, в отношении которых при проведении санитарно-карантинного контроля установлено, что их ввоз на территорию Российской Федерации создаст угрозу возникновения и распространения инфекционных заболеваний или массовых неинфекционных заболеваний (отравлений).</w:t>
      </w:r>
    </w:p>
    <w:p>
      <w:pPr>
        <w:pStyle w:val="ConsPlusNormal"/>
        <w:ind w:firstLine="540"/>
        <w:jc w:val="both"/>
        <w:rPr/>
      </w:pPr>
      <w:r>
        <w:rPr/>
        <w:t>4. Санитарно-карантинный контроль в пунктах пропуска через Государственную границу Российской Федерации осуществляется федеральным органом исполнительной власти, осуществляющим федеральный государственный санитарно-эпидемиологический надзор, а также таможенными органами в части проведения проверки документов в специализированных пунктах пропуска.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При осуществлении санитарно-карантинного контроля в специализированных пунктах пропуска должностные лица таможенных органов проводят проверку документов, представляемых перевозчиком или лицом, действующим от его имени, при прибытии товаров и грузов на территорию Российской Федерации.</w:t>
      </w:r>
    </w:p>
    <w:p>
      <w:pPr>
        <w:pStyle w:val="ConsPlusNormal"/>
        <w:ind w:firstLine="540"/>
        <w:jc w:val="both"/>
        <w:rPr/>
      </w:pPr>
      <w:r>
        <w:rPr/>
        <w:t>По результатам проверки документов должностными лицами таможенных органов принимается решение 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транзита, либо об их немедленном вывозе с территории Российской Федерации, либо об их направлении в специально оборудованные и оснащенные места в специализированных пунктах пропуска для проведения досмотра товаров и грузов должностными лицами федерального органа исполнительной власти, осуществляющего федеральный государственный санитарно-эпидемиологический надзор.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Порядок осуществления санитарно-карантинного контроля в пунктах пропуска через Государственную границу Российской Федерации (в том числе порядок принятия таможенными органами решений по результатам проверки документов в специализированных пунктах пропуска и порядок определения видов товаров в соответствии с единой Товарной номенклатурой внешнеэкономической деятельности Таможенного союза и случаев, когда проводится досмотр товаров и грузов) определяется Правительством Российской Федерации.</w:t>
      </w:r>
    </w:p>
    <w:p>
      <w:pPr>
        <w:pStyle w:val="ConsPlusNormal"/>
        <w:jc w:val="both"/>
        <w:rPr/>
      </w:pPr>
      <w:r>
        <w:rPr/>
        <w:t>(п. 4 в ред. Федерального закона от 28.12.2010 N 394-ФЗ)</w:t>
      </w:r>
    </w:p>
    <w:p>
      <w:pPr>
        <w:pStyle w:val="ConsPlusNormal"/>
        <w:ind w:firstLine="540"/>
        <w:jc w:val="both"/>
        <w:rPr/>
      </w:pPr>
      <w:r>
        <w:rPr/>
        <w:t>5. Порядок и условия осуществления санитарной охраны территории Российской Федерации, а также мероприятия по санитарной охране территории Российской Федерации устанавливаются федеральными законами, санитарными правилами и иными нормативными правовыми актами Российской Федерации.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37" w:name="Par370"/>
      <w:bookmarkEnd w:id="37"/>
      <w:r>
        <w:rPr/>
        <w:t>Статья 31. Ограничительные мероприятия (карантин)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Ограничительные мероприятия (карантин) вводятся в пунктах пропуска через Государственную границу Российской Федерации, на территории Российской Федерации, территории соответствующего субъекта Российской Федерации, муниципального образования, в организациях и на объектах хозяйственной и иной деятельности в случае угрозы возникновения и распространения инфекционных заболеваний.</w:t>
      </w:r>
    </w:p>
    <w:p>
      <w:pPr>
        <w:pStyle w:val="ConsPlusNormal"/>
        <w:jc w:val="both"/>
        <w:rPr/>
      </w:pPr>
      <w:r>
        <w:rPr/>
        <w:t>(в ред. Федерального закона от 22.08.2004 N 122-ФЗ)</w:t>
      </w:r>
    </w:p>
    <w:p>
      <w:pPr>
        <w:pStyle w:val="ConsPlusNormal"/>
        <w:ind w:firstLine="540"/>
        <w:jc w:val="both"/>
        <w:rPr/>
      </w:pPr>
      <w:r>
        <w:rPr/>
        <w:t>2. Ограничительные мероприятия (карантин) вводятся (отменяются) на основании предложений, предписаний главных государственных санитарных врачей и их заместителей решением Правительства Российской Федерации или органа исполнительной власти субъекта Российской Федерации, органа местного самоуправления, а также решением уполномоченных должностных лиц федерального органа исполнительной власти или его территориальных органов, структурных подразделений, в ведении которых находятся объекты обороны и иного специального назначения.</w:t>
      </w:r>
    </w:p>
    <w:p>
      <w:pPr>
        <w:pStyle w:val="ConsPlusNormal"/>
        <w:jc w:val="both"/>
        <w:rPr/>
      </w:pPr>
      <w:r>
        <w:rPr/>
        <w:t>(в ред. Федерального закона от 22.08.2004 N 122-ФЗ)</w:t>
      </w:r>
    </w:p>
    <w:p>
      <w:pPr>
        <w:pStyle w:val="ConsPlusNormal"/>
        <w:ind w:firstLine="540"/>
        <w:jc w:val="both"/>
        <w:rPr/>
      </w:pPr>
      <w:r>
        <w:rPr/>
        <w:t>3. Порядок осуществления ограничительных мероприятий (карантина) и перечень инфекционных заболеваний, при угрозе возникновения и распространения которых вводятся ограничительные мероприятия (карантин), устанавливаются санитарными правилами и иными нормативными правовыми актами Российской Федерации.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38" w:name="Par378"/>
      <w:bookmarkEnd w:id="38"/>
      <w:r>
        <w:rPr/>
        <w:t>Статья 32. Производственный контроль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Производственный контроль, в том числе проведение лабораторных исследований и испытаний, за соблюдением санитарно-эпидемиологических требований и выполнением санитарно-противоэпидемических (профилактических) мероприятий в процессе производства, хранения, транспортировки и реализации продукции, выполнения работ и оказания услуг, а также условиями труда осуществляется индивидуальными предпринимателями и юридическими лицами в целях обеспечения безопасности и (или) безвредности для человека и среды обитания таких продукции, работ и услуг.</w:t>
      </w:r>
    </w:p>
    <w:p>
      <w:pPr>
        <w:pStyle w:val="ConsPlusNormal"/>
        <w:jc w:val="both"/>
        <w:rPr/>
      </w:pPr>
      <w:r>
        <w:rPr/>
        <w:t>(в ред. Федеральных законов от 19.07.2011 N 248-ФЗ, от 25.06.2012 N 93-ФЗ)</w:t>
      </w:r>
    </w:p>
    <w:p>
      <w:pPr>
        <w:pStyle w:val="ConsPlusNormal"/>
        <w:ind w:firstLine="540"/>
        <w:jc w:val="both"/>
        <w:rPr/>
      </w:pPr>
      <w:r>
        <w:rPr/>
        <w:t>2. Производственный контроль осуществляется в порядке, установленном техническими регламентами или применяемыми до дня вступления в силу соответствующих технических регламентов санитарными правилами, а также стандартами безопасности труда, если иное не предусмотрено федеральным законом.</w:t>
      </w:r>
    </w:p>
    <w:p>
      <w:pPr>
        <w:pStyle w:val="ConsPlusNormal"/>
        <w:jc w:val="both"/>
        <w:rPr/>
      </w:pPr>
      <w:r>
        <w:rPr/>
        <w:t>(в ред. Федеральных законов от 19.07.2011 N 248-ФЗ, от 07.12.2011 N 417-ФЗ, от 25.06.2012 N 93-ФЗ)</w:t>
      </w:r>
    </w:p>
    <w:p>
      <w:pPr>
        <w:pStyle w:val="ConsPlusNormal"/>
        <w:ind w:firstLine="540"/>
        <w:jc w:val="both"/>
        <w:rPr/>
      </w:pPr>
      <w:r>
        <w:rPr/>
        <w:t>3. Лица, осуществляющие производственный контроль, несут ответственность за своевременность, полноту и достоверность его осуществления.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39" w:name="Par386"/>
      <w:bookmarkEnd w:id="39"/>
      <w:r>
        <w:rPr/>
        <w:t>Статья 33. Меры в отношении больных инфекционными заболеваниями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Больные инфекционными заболеваниями, лица с подозрением на такие заболевания и контактировавшие с больными инфекционными заболеваниями лица, а также лица, являющиеся носителями возбудителей инфекционных болезней, подлежат лабораторному обследованию и медицинскому наблюдению или лечению и в случае, если они представляют опасность для окружающих, обязательной госпитализации или изоляции в порядке, установленном законодательством Российской Федерации.</w:t>
      </w:r>
    </w:p>
    <w:p>
      <w:pPr>
        <w:pStyle w:val="ConsPlusNormal"/>
        <w:ind w:firstLine="540"/>
        <w:jc w:val="both"/>
        <w:rPr/>
      </w:pPr>
      <w:r>
        <w:rPr/>
        <w:t>2. Лица, являющиеся носителями возбудителей инфекционных заболеваний, если они могут явиться источниками распространения инфекционных заболеваний в связи с особенностями производства, в котором они заняты, или выполняемой ими работой, при их согласии временно переводятся на другую работу, не связанную с риском распространения инфекционных заболеваний. При невозможности перевода на основании постановлений главных государственных санитарных врачей и их заместителей они временно отстраняются от работы с выплатой пособий по социальному страхованию.</w:t>
      </w:r>
    </w:p>
    <w:p>
      <w:pPr>
        <w:pStyle w:val="ConsPlusNormal"/>
        <w:ind w:firstLine="540"/>
        <w:jc w:val="both"/>
        <w:rPr/>
      </w:pPr>
      <w:r>
        <w:rPr/>
        <w:t>3. Все случаи инфекционных заболеваний и массовых неинфекционных заболеваний (отравлений) подлежат регистрации медицинскими организациями по месту выявления таких заболеваний (отравлений), государственному учету и ведению отчетности по ним органами, осуществляющими федеральный государственный санитарно-эпидемиологический надзор.</w:t>
      </w:r>
    </w:p>
    <w:p>
      <w:pPr>
        <w:pStyle w:val="ConsPlusNormal"/>
        <w:jc w:val="both"/>
        <w:rPr/>
      </w:pPr>
      <w:r>
        <w:rPr/>
        <w:t>(в ред. Федеральных законов от 22.08.2004 N 122-ФЗ, от 18.07.2011 N 242-ФЗ, от 25.11.2013 N 317-ФЗ)</w:t>
      </w:r>
    </w:p>
    <w:p>
      <w:pPr>
        <w:pStyle w:val="ConsPlusNormal"/>
        <w:ind w:firstLine="540"/>
        <w:jc w:val="both"/>
        <w:rPr/>
      </w:pPr>
      <w:r>
        <w:rPr/>
        <w:t>Порядок ведения государственного учета указанных случаев заболеваний (отравлений), а также порядок ведения отчетности по ним устанавливается федеральным органом исполнительной власти, осуществляющим федеральный государственный санитарно-эпидемиологический надзор.</w:t>
      </w:r>
    </w:p>
    <w:p>
      <w:pPr>
        <w:pStyle w:val="ConsPlusNormal"/>
        <w:jc w:val="both"/>
        <w:rPr/>
      </w:pPr>
      <w:r>
        <w:rPr/>
        <w:t>(в ред. Федеральных законов от 28.12.2010 N 394-ФЗ,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40" w:name="Par395"/>
      <w:bookmarkEnd w:id="40"/>
      <w:r>
        <w:rPr/>
        <w:t>Статья 34. Обязательные медицинские осмотры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В целях предупреждения возникновения и распространения инфекционных заболеваний, массовых неинфекционных заболеваний (отравлений) и профессиональных заболеваний работники отдельных профессий, производств и организаций при выполнении своих трудовых обязанностей обязаны проходить предварительные при поступлении на работу и периодические профилактические медицинские осмотры (далее - медицинские осмотры).</w:t>
      </w:r>
    </w:p>
    <w:p>
      <w:pPr>
        <w:pStyle w:val="ConsPlusNormal"/>
        <w:ind w:firstLine="540"/>
        <w:jc w:val="both"/>
        <w:rPr/>
      </w:pPr>
      <w:r>
        <w:rPr/>
        <w:t>2. В случае необходимости на основании предложений органов, осуществляющих федеральный государственный санитарно-эпидемиологический надзор, решениями органов государственной власти субъектов Российской Федерации или органов местного самоуправления в отдельных организациях (цехах, лабораториях и иных структурных подразделениях) могут вводиться дополнительные показания к проведению медицинских осмотров работников.</w:t>
      </w:r>
    </w:p>
    <w:p>
      <w:pPr>
        <w:pStyle w:val="ConsPlusNormal"/>
        <w:jc w:val="both"/>
        <w:rPr/>
      </w:pPr>
      <w:r>
        <w:rPr/>
        <w:t>(в ред. Федеральных законов от 22.08.2004 N 122-ФЗ, от 18.07.2011 N 242-ФЗ)</w:t>
      </w:r>
    </w:p>
    <w:p>
      <w:pPr>
        <w:pStyle w:val="ConsPlusNormal"/>
        <w:ind w:firstLine="540"/>
        <w:jc w:val="both"/>
        <w:rPr/>
      </w:pPr>
      <w:r>
        <w:rPr/>
        <w:t>3. Индивидуальные предприниматели и юридические лица обязаны обеспечивать условия, необходимые для своевременного прохождения медицинских осмотров работниками.</w:t>
      </w:r>
    </w:p>
    <w:p>
      <w:pPr>
        <w:pStyle w:val="ConsPlusNormal"/>
        <w:ind w:firstLine="540"/>
        <w:jc w:val="both"/>
        <w:rPr/>
      </w:pPr>
      <w:r>
        <w:rPr/>
        <w:t>4. Работники, отказывающиеся от прохождения медицинских осмотров, не допускаются к работе.</w:t>
      </w:r>
    </w:p>
    <w:p>
      <w:pPr>
        <w:pStyle w:val="ConsPlusNormal"/>
        <w:ind w:firstLine="540"/>
        <w:jc w:val="both"/>
        <w:rPr/>
      </w:pPr>
      <w:r>
        <w:rPr/>
        <w:t>5. Данные о прохождении медицинских осмотров подлежат внесению в личные медицинские книжки и учету медицинскими организациями государственной и муниципальной систем здравоохранения, а также органами, осуществляющими федеральный государственный санитарно-эпидемиологический надзор.</w:t>
      </w:r>
    </w:p>
    <w:p>
      <w:pPr>
        <w:pStyle w:val="ConsPlusNormal"/>
        <w:jc w:val="both"/>
        <w:rPr/>
      </w:pPr>
      <w:r>
        <w:rPr/>
        <w:t>(в ред. Федеральных законов от 22.08.2004 N 122-ФЗ, от 18.07.2011 N 242-ФЗ, от 25.11.2013 N 317-ФЗ)</w:t>
      </w:r>
    </w:p>
    <w:p>
      <w:pPr>
        <w:pStyle w:val="ConsPlusNormal"/>
        <w:ind w:firstLine="540"/>
        <w:jc w:val="both"/>
        <w:rPr/>
      </w:pPr>
      <w:r>
        <w:rPr/>
        <w:t>6. Порядок проведения обязательных медицинских осмотров, учета, ведения отчетности и выдачи работникам личных медицинских книжек определяется федеральным органом исполнительной власти, осуществляющим нормативно-правовое регулирование в сфере здравоохранения.</w:t>
      </w:r>
    </w:p>
    <w:p>
      <w:pPr>
        <w:pStyle w:val="ConsPlusNormal"/>
        <w:jc w:val="both"/>
        <w:rPr/>
      </w:pPr>
      <w:r>
        <w:rPr/>
        <w:t>(в ред. Федеральных законов от 22.08.2004 N 122-ФЗ, от 28.12.2010 N 394-ФЗ,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41" w:name="Par407"/>
      <w:bookmarkEnd w:id="41"/>
      <w:r>
        <w:rPr/>
        <w:t>Статья 35. Профилактические прививки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Профилактические прививки проводятся гражданам в соответствии с законодательством Российской Федерации для предупреждения возникновения и распространения инфекционных заболеваний.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42" w:name="Par411"/>
      <w:bookmarkEnd w:id="42"/>
      <w:r>
        <w:rPr/>
        <w:t>Статья 36. Гигиеническое воспитание и обучение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Гигиеническое воспитание и обучение граждан обязательны, направлены на повышение их санитарной культуры, профилактику заболеваний и распространение знаний о здоровом образе жизни.</w:t>
      </w:r>
    </w:p>
    <w:p>
      <w:pPr>
        <w:pStyle w:val="ConsPlusNormal"/>
        <w:ind w:firstLine="540"/>
        <w:jc w:val="both"/>
        <w:rPr/>
      </w:pPr>
      <w:r>
        <w:rPr/>
        <w:t>2. Гигиеническое воспитание и обучение граждан осуществляются:</w:t>
      </w:r>
    </w:p>
    <w:p>
      <w:pPr>
        <w:pStyle w:val="ConsPlusNormal"/>
        <w:ind w:firstLine="540"/>
        <w:jc w:val="both"/>
        <w:rPr/>
      </w:pPr>
      <w:r>
        <w:rPr/>
        <w:t>в процессе воспитания и обучения в дошкольных и других образовательных организациях;</w:t>
      </w:r>
    </w:p>
    <w:p>
      <w:pPr>
        <w:pStyle w:val="ConsPlusNormal"/>
        <w:jc w:val="both"/>
        <w:rPr/>
      </w:pPr>
      <w:r>
        <w:rPr/>
        <w:t>(в ред. Федерального закона от 02.07.2013 N 185-ФЗ)</w:t>
      </w:r>
    </w:p>
    <w:p>
      <w:pPr>
        <w:pStyle w:val="ConsPlusNormal"/>
        <w:ind w:firstLine="540"/>
        <w:jc w:val="both"/>
        <w:rPr/>
      </w:pPr>
      <w:r>
        <w:rPr/>
        <w:t>при получении профессионального образования или дополнительного профессионального образования посредством включения в образовательные программы разделов о гигиенических знаниях;</w:t>
      </w:r>
    </w:p>
    <w:p>
      <w:pPr>
        <w:pStyle w:val="ConsPlusNormal"/>
        <w:jc w:val="both"/>
        <w:rPr/>
      </w:pPr>
      <w:r>
        <w:rPr/>
        <w:t>(в ред. Федерального закона от 02.07.2013 N 185-ФЗ)</w:t>
      </w:r>
    </w:p>
    <w:p>
      <w:pPr>
        <w:pStyle w:val="ConsPlusNormal"/>
        <w:ind w:firstLine="540"/>
        <w:jc w:val="both"/>
        <w:rPr/>
      </w:pPr>
      <w:r>
        <w:rPr/>
        <w:t>при профессиональной гигиенической подготовке и аттестации должностных лиц и работников организаций, деятельность которых связана с производством, хранением, транспортировкой и реализацией пищевых продуктов и питьевой воды, воспитанием и обучением детей, коммунальным и бытовым обслуживанием населения.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center"/>
        <w:outlineLvl w:val="0"/>
        <w:rPr>
          <w:b/>
          <w:b/>
          <w:bCs/>
          <w:sz w:val="16"/>
          <w:szCs w:val="16"/>
        </w:rPr>
      </w:pPr>
      <w:bookmarkStart w:id="43" w:name="Par421"/>
      <w:bookmarkEnd w:id="43"/>
      <w:r>
        <w:rPr>
          <w:b/>
          <w:bCs/>
          <w:sz w:val="16"/>
          <w:szCs w:val="16"/>
        </w:rPr>
        <w:t>Глава V. ГОСУДАРСТВЕННОЕ РЕГУЛИРОВАНИЕ В ОБЛАСТИ</w:t>
      </w:r>
    </w:p>
    <w:p>
      <w:pPr>
        <w:pStyle w:val="ConsPlusNormal"/>
        <w:jc w:val="center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ОБЕСПЕЧЕНИЯ САНИТАРНО-ЭПИДЕМИОЛОГИЧЕСКОГО</w:t>
      </w:r>
    </w:p>
    <w:p>
      <w:pPr>
        <w:pStyle w:val="ConsPlusNormal"/>
        <w:jc w:val="center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БЛАГОПОЛУЧИЯ НАСЕЛЕНИЯ</w:t>
      </w:r>
    </w:p>
    <w:p>
      <w:pPr>
        <w:pStyle w:val="ConsPlusNormal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44" w:name="Par425"/>
      <w:bookmarkEnd w:id="44"/>
      <w:r>
        <w:rPr/>
        <w:t>Статья 37. Государственное санитарно-эпидемиологическое нормирование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Государственное санитарно-эпидемиологическое нормирование включает в себя:</w:t>
      </w:r>
    </w:p>
    <w:p>
      <w:pPr>
        <w:pStyle w:val="ConsPlusNormal"/>
        <w:ind w:firstLine="540"/>
        <w:jc w:val="both"/>
        <w:rPr/>
      </w:pPr>
      <w:r>
        <w:rPr/>
        <w:t>разработку единых требований к проведению научно-исследовательских работ по обоснованию санитарных правил;</w:t>
      </w:r>
    </w:p>
    <w:p>
      <w:pPr>
        <w:pStyle w:val="ConsPlusNormal"/>
        <w:ind w:firstLine="540"/>
        <w:jc w:val="both"/>
        <w:rPr/>
      </w:pPr>
      <w:r>
        <w:rPr/>
        <w:t>контроль за проведением научно-исследовательских работ по государственному санитарно-эпидемиологическому нормированию;</w:t>
      </w:r>
    </w:p>
    <w:p>
      <w:pPr>
        <w:pStyle w:val="ConsPlusNormal"/>
        <w:ind w:firstLine="540"/>
        <w:jc w:val="both"/>
        <w:rPr/>
      </w:pPr>
      <w:r>
        <w:rPr/>
        <w:t>разработку проектов санитарных правил, экспертизу, публичное обсуждение, утверждение и опубликование санитарных правил, а также внесение изменений в санитарные правила и признание их утратившими силу;</w:t>
      </w:r>
    </w:p>
    <w:p>
      <w:pPr>
        <w:pStyle w:val="ConsPlusNormal"/>
        <w:jc w:val="both"/>
        <w:rPr/>
      </w:pPr>
      <w:r>
        <w:rPr/>
        <w:t>(в ред. Федерального закона от 25.06.2012 N 93-ФЗ)</w:t>
      </w:r>
    </w:p>
    <w:p>
      <w:pPr>
        <w:pStyle w:val="ConsPlusNormal"/>
        <w:ind w:firstLine="540"/>
        <w:jc w:val="both"/>
        <w:rPr/>
      </w:pPr>
      <w:r>
        <w:rPr/>
        <w:t>контроль за внедрением санитарных правил, изучение и обобщение практики их применения;</w:t>
      </w:r>
    </w:p>
    <w:p>
      <w:pPr>
        <w:pStyle w:val="ConsPlusNormal"/>
        <w:ind w:firstLine="540"/>
        <w:jc w:val="both"/>
        <w:rPr/>
      </w:pPr>
      <w:r>
        <w:rPr/>
        <w:t>регистрацию и систематизацию санитарных правил, формирование и ведение единой федеральной базы данных в области государственного санитарно-эпидемиологического нормирования.</w:t>
      </w:r>
    </w:p>
    <w:p>
      <w:pPr>
        <w:pStyle w:val="ConsPlusNormal"/>
        <w:ind w:firstLine="540"/>
        <w:jc w:val="both"/>
        <w:rPr/>
      </w:pPr>
      <w:r>
        <w:rPr/>
        <w:t>2. Государственное санитарно-эпидемиологическое нормирование осуществляется в соответствии с положением, утвержденным Правительством Российской Федерации.</w:t>
      </w:r>
    </w:p>
    <w:p>
      <w:pPr>
        <w:pStyle w:val="ConsPlusNormal"/>
        <w:jc w:val="both"/>
        <w:rPr/>
      </w:pPr>
      <w:r>
        <w:rPr/>
        <w:t>(в ред. Федерального закона от 22.08.2004 N 122-ФЗ)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45" w:name="Par437"/>
      <w:bookmarkEnd w:id="45"/>
      <w:r>
        <w:rPr/>
        <w:t>Статья 38. Разработка санитарных правил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Разработка санитарных правил осуществляется федеральным органом исполнительной власти, осуществляющим федеральный государственный санитарно-эпидемиологический надзор, в связи с установленной необходимостью санитарно-эпидемиологического нормирования факторов среды обитания и условий жизнедеятельности человека в порядке, установленном положением о государственном санитарно-эпидемиологическом нормировании.</w:t>
      </w:r>
    </w:p>
    <w:p>
      <w:pPr>
        <w:pStyle w:val="ConsPlusNormal"/>
        <w:jc w:val="both"/>
        <w:rPr/>
      </w:pPr>
      <w:r>
        <w:rPr/>
        <w:t>(в ред. Федеральных законов от 25.06.2012 N 93-ФЗ, от 23.07.2013 N 246-ФЗ)</w:t>
      </w:r>
    </w:p>
    <w:p>
      <w:pPr>
        <w:pStyle w:val="ConsPlusNormal"/>
        <w:ind w:firstLine="540"/>
        <w:jc w:val="both"/>
        <w:rPr/>
      </w:pPr>
      <w:r>
        <w:rPr/>
        <w:t>2. Разработка санитарных правил должна предусматривать:</w:t>
      </w:r>
    </w:p>
    <w:p>
      <w:pPr>
        <w:pStyle w:val="ConsPlusNormal"/>
        <w:ind w:firstLine="540"/>
        <w:jc w:val="both"/>
        <w:rPr/>
      </w:pPr>
      <w:r>
        <w:rPr/>
        <w:t>проведение комплексных исследований по выявлению и оценке воздействия факторов среды обитания на здоровье населения;</w:t>
      </w:r>
    </w:p>
    <w:p>
      <w:pPr>
        <w:pStyle w:val="ConsPlusNormal"/>
        <w:ind w:firstLine="540"/>
        <w:jc w:val="both"/>
        <w:rPr/>
      </w:pPr>
      <w:r>
        <w:rPr/>
        <w:t>определение санитарно-эпидемиологических требований предотвращения вредного воздействия факторов среды обитания на здоровье населения;</w:t>
      </w:r>
    </w:p>
    <w:p>
      <w:pPr>
        <w:pStyle w:val="ConsPlusNormal"/>
        <w:ind w:firstLine="540"/>
        <w:jc w:val="both"/>
        <w:rPr/>
      </w:pPr>
      <w:r>
        <w:rPr/>
        <w:t>установление критериев безопасности и (или) безвредности, гигиенических и иных нормативов факторов среды обитания;</w:t>
      </w:r>
    </w:p>
    <w:p>
      <w:pPr>
        <w:pStyle w:val="ConsPlusNormal"/>
        <w:ind w:firstLine="540"/>
        <w:jc w:val="both"/>
        <w:rPr/>
      </w:pPr>
      <w:r>
        <w:rPr/>
        <w:t>анализ международного опыта в области санитарно-эпидемиологического нормирования;</w:t>
      </w:r>
    </w:p>
    <w:p>
      <w:pPr>
        <w:pStyle w:val="ConsPlusNormal"/>
        <w:ind w:firstLine="540"/>
        <w:jc w:val="both"/>
        <w:rPr/>
      </w:pPr>
      <w:r>
        <w:rPr/>
        <w:t>установление оснований для пересмотра гигиенических и иных нормативов;</w:t>
      </w:r>
    </w:p>
    <w:p>
      <w:pPr>
        <w:pStyle w:val="ConsPlusNormal"/>
        <w:ind w:firstLine="540"/>
        <w:jc w:val="both"/>
        <w:rPr/>
      </w:pPr>
      <w:r>
        <w:rPr/>
        <w:t>прогнозирование социальных и экономических последствий применения санитарных правил;</w:t>
      </w:r>
    </w:p>
    <w:p>
      <w:pPr>
        <w:pStyle w:val="ConsPlusNormal"/>
        <w:ind w:firstLine="540"/>
        <w:jc w:val="both"/>
        <w:rPr/>
      </w:pPr>
      <w:r>
        <w:rPr/>
        <w:t>обоснование сроков и условий введения санитарных правил в действие.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46" w:name="Par450"/>
      <w:bookmarkEnd w:id="46"/>
      <w:r>
        <w:rPr/>
        <w:t>Статья 39. Утверждение санитарных правил</w:t>
      </w:r>
    </w:p>
    <w:p>
      <w:pPr>
        <w:pStyle w:val="ConsPlusNormal"/>
        <w:jc w:val="both"/>
        <w:rPr/>
      </w:pPr>
      <w:r>
        <w:rPr/>
        <w:t>(в ред. Федерального закона от 23.07.2013 N 246-ФЗ)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На территории Российской Федерации действуют федеральные санитарные правила, утвержденные федеральным органом исполнительной власти, осуществляющим федеральный государственный санитарно-эпидемиологический надзор, в порядке, установленном Правительством Российской Федерации.</w:t>
      </w:r>
    </w:p>
    <w:p>
      <w:pPr>
        <w:pStyle w:val="ConsPlusNormal"/>
        <w:jc w:val="both"/>
        <w:rPr/>
      </w:pPr>
      <w:r>
        <w:rPr/>
        <w:t>(п. 1 в ред. Федерального закона от 23.07.2013 N 246-ФЗ)</w:t>
      </w:r>
    </w:p>
    <w:p>
      <w:pPr>
        <w:pStyle w:val="ConsPlusNormal"/>
        <w:ind w:firstLine="540"/>
        <w:jc w:val="both"/>
        <w:rPr/>
      </w:pPr>
      <w:r>
        <w:rPr/>
        <w:t>1.1. Федеральные санитарные правила, устанавливающие санитарно-эпидемиологические требования к условиям воспитания и обучения, утверждаются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>
      <w:pPr>
        <w:pStyle w:val="ConsPlusNormal"/>
        <w:jc w:val="both"/>
        <w:rPr/>
      </w:pPr>
      <w:r>
        <w:rPr/>
        <w:t>(п. 1.1 введен Федеральным законом от 02.07.2013 N 185-ФЗ)</w:t>
      </w:r>
    </w:p>
    <w:p>
      <w:pPr>
        <w:pStyle w:val="ConsPlusNormal"/>
        <w:pBdr>
          <w:bottom w:val="single" w:sz="6" w:space="0" w:color="000000"/>
        </w:pBdr>
        <w:rPr>
          <w:sz w:val="5"/>
          <w:szCs w:val="5"/>
        </w:rPr>
      </w:pPr>
      <w:r>
        <w:rPr>
          <w:sz w:val="5"/>
          <w:szCs w:val="5"/>
        </w:rPr>
      </w:r>
    </w:p>
    <w:p>
      <w:pPr>
        <w:pStyle w:val="ConsPlusNormal"/>
        <w:ind w:firstLine="540"/>
        <w:jc w:val="both"/>
        <w:rPr/>
      </w:pPr>
      <w:r>
        <w:rPr/>
        <w:t>КонсультантПлюс: примечание.</w:t>
      </w:r>
    </w:p>
    <w:p>
      <w:pPr>
        <w:pStyle w:val="ConsPlusNormal"/>
        <w:ind w:firstLine="540"/>
        <w:jc w:val="both"/>
        <w:rPr/>
      </w:pPr>
      <w:r>
        <w:rPr/>
        <w:t>По вопросу, касающемуся порядка опубликования и вступления в силу приказов Роспотребнадзора и постановлений Главного государственного санитарного врача РФ, признанных Минюстом РФ не нуждающимися в государственной регистрации, см. Приказ Роспотребнадзора от 16.12.2005 N 797.</w:t>
      </w:r>
    </w:p>
    <w:p>
      <w:pPr>
        <w:pStyle w:val="ConsPlusNormal"/>
        <w:pBdr>
          <w:bottom w:val="single" w:sz="6" w:space="0" w:color="000000"/>
        </w:pBdr>
        <w:rPr>
          <w:sz w:val="5"/>
          <w:szCs w:val="5"/>
        </w:rPr>
      </w:pPr>
      <w:r>
        <w:rPr>
          <w:sz w:val="5"/>
          <w:szCs w:val="5"/>
        </w:rPr>
      </w:r>
    </w:p>
    <w:p>
      <w:pPr>
        <w:pStyle w:val="ConsPlusNormal"/>
        <w:ind w:firstLine="540"/>
        <w:jc w:val="both"/>
        <w:rPr/>
      </w:pPr>
      <w:r>
        <w:rPr/>
        <w:t>2. Санитарные правила подлежат регистрации и официальному опубликованию в порядке, установленном законодательством Российской Федерации.</w:t>
      </w:r>
    </w:p>
    <w:p>
      <w:pPr>
        <w:pStyle w:val="ConsPlusNormal"/>
        <w:ind w:firstLine="540"/>
        <w:jc w:val="both"/>
        <w:rPr/>
      </w:pPr>
      <w:r>
        <w:rPr/>
        <w:t>3. Соблюдение санитарных правил является обязательным для граждан, индивидуальных предпринимателей и юридических лиц.</w:t>
      </w:r>
    </w:p>
    <w:p>
      <w:pPr>
        <w:pStyle w:val="ConsPlusNormal"/>
        <w:ind w:firstLine="540"/>
        <w:jc w:val="both"/>
        <w:rPr/>
      </w:pPr>
      <w:r>
        <w:rPr/>
        <w:t>4. Нормативные правовые акты, касающиеся вопросов обеспечения санитарно-эпидемиологического благополучия населения, принимаемые федеральными органами исполнительной власти, органами исполнительной власти субъектов Российской Федерации, органами местного самоуправления, решения юридических лиц по указанным вопросам, строительные нормы и правила, правила охраны труда, ветеринарные и фитосанитарные правила не должны противоречить санитарным правилам.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47" w:name="Par466"/>
      <w:bookmarkEnd w:id="47"/>
      <w:r>
        <w:rPr/>
        <w:t>Статья 40. Особенности лицензирования отдельных видов деятельности, представляющих потенциальную опасность для человека</w:t>
      </w:r>
    </w:p>
    <w:p>
      <w:pPr>
        <w:pStyle w:val="ConsPlusNormal"/>
        <w:jc w:val="both"/>
        <w:rPr/>
      </w:pPr>
      <w:r>
        <w:rPr/>
        <w:t>(в ред. Федерального закона от 10.01.2003 N 15-ФЗ)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Отдельные виды деятельности, представляющие потенциальную опасность для человека, подлежат лицензированию в соответствии с законодательством Российской Федерации.</w:t>
      </w:r>
    </w:p>
    <w:p>
      <w:pPr>
        <w:pStyle w:val="ConsPlusNormal"/>
        <w:jc w:val="both"/>
        <w:rPr/>
      </w:pPr>
      <w:r>
        <w:rPr/>
        <w:t>(в ред. Федерального закона от 10.01.2003 N 15-ФЗ)</w:t>
      </w:r>
    </w:p>
    <w:p>
      <w:pPr>
        <w:pStyle w:val="ConsPlusNormal"/>
        <w:ind w:firstLine="540"/>
        <w:jc w:val="both"/>
        <w:rPr/>
      </w:pPr>
      <w:r>
        <w:rPr/>
        <w:t>2. Обязательным условием для принятия решения о выдаче лицензии является представление соискателем лицензии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которые соискатель лицензии предполагает использовать для осуществления следующих видов деятельности:</w:t>
      </w:r>
    </w:p>
    <w:p>
      <w:pPr>
        <w:pStyle w:val="ConsPlusNormal"/>
        <w:jc w:val="both"/>
        <w:rPr/>
      </w:pPr>
      <w:r>
        <w:rPr/>
        <w:t>(в ред. Федерального закона от 08.11.2007 N 258-ФЗ)</w:t>
      </w:r>
    </w:p>
    <w:p>
      <w:pPr>
        <w:pStyle w:val="ConsPlusNormal"/>
        <w:ind w:firstLine="540"/>
        <w:jc w:val="both"/>
        <w:rPr/>
      </w:pPr>
      <w:r>
        <w:rPr/>
        <w:t>абзац утратил силу. - Федеральный закон от 19.07.2011 N 248-ФЗ;</w:t>
      </w:r>
    </w:p>
    <w:p>
      <w:pPr>
        <w:pStyle w:val="ConsPlusNormal"/>
        <w:ind w:firstLine="540"/>
        <w:jc w:val="both"/>
        <w:rPr/>
      </w:pPr>
      <w:r>
        <w:rPr/>
        <w:t>абзац утратил силу. - Федеральный закон от 08.11.2007 N 258-ФЗ;</w:t>
      </w:r>
    </w:p>
    <w:p>
      <w:pPr>
        <w:pStyle w:val="ConsPlusNormal"/>
        <w:ind w:firstLine="540"/>
        <w:jc w:val="both"/>
        <w:rPr/>
      </w:pPr>
      <w:r>
        <w:rPr/>
        <w:t>абзац утратил силу. - Федеральный закон от 19.07.2011 N 248-ФЗ;</w:t>
      </w:r>
    </w:p>
    <w:p>
      <w:pPr>
        <w:pStyle w:val="ConsPlusNormal"/>
        <w:ind w:firstLine="540"/>
        <w:jc w:val="both"/>
        <w:rPr/>
      </w:pPr>
      <w:r>
        <w:rPr/>
        <w:t>абзац утратил силу. - Федеральный закон от 08.11.2007 N 258-ФЗ;</w:t>
      </w:r>
    </w:p>
    <w:p>
      <w:pPr>
        <w:pStyle w:val="ConsPlusNormal"/>
        <w:ind w:firstLine="540"/>
        <w:jc w:val="both"/>
        <w:rPr/>
      </w:pPr>
      <w:r>
        <w:rPr/>
        <w:t>медицинская и фармацевтическая деятельность;</w:t>
      </w:r>
    </w:p>
    <w:p>
      <w:pPr>
        <w:pStyle w:val="ConsPlusNormal"/>
        <w:ind w:firstLine="540"/>
        <w:jc w:val="both"/>
        <w:rPr/>
      </w:pPr>
      <w:r>
        <w:rPr/>
        <w:t>абзацы седьмой - восьмой утратили силу. - Федеральный закон от 19.07.2011 N 248-ФЗ;</w:t>
      </w:r>
    </w:p>
    <w:p>
      <w:pPr>
        <w:pStyle w:val="ConsPlusNormal"/>
        <w:ind w:firstLine="540"/>
        <w:jc w:val="both"/>
        <w:rPr/>
      </w:pPr>
      <w:r>
        <w:rPr/>
        <w:t>деятельность в области обращения с ядерными материалами и радиоактивными веществами;</w:t>
      </w:r>
    </w:p>
    <w:p>
      <w:pPr>
        <w:pStyle w:val="ConsPlusNormal"/>
        <w:ind w:firstLine="540"/>
        <w:jc w:val="both"/>
        <w:rPr/>
      </w:pPr>
      <w:r>
        <w:rPr/>
        <w:t>деятельность по сбору, использованию, обезвреживанию, транспортировке, размещению отходов I - IV класса опасности;</w:t>
      </w:r>
    </w:p>
    <w:p>
      <w:pPr>
        <w:pStyle w:val="ConsPlusNormal"/>
        <w:jc w:val="both"/>
        <w:rPr/>
      </w:pPr>
      <w:r>
        <w:rPr/>
        <w:t>(в ред. Федеральных законов от 08.11.2007 N 258-ФЗ, от 30.12.2008 N 309-ФЗ)</w:t>
      </w:r>
    </w:p>
    <w:p>
      <w:pPr>
        <w:pStyle w:val="ConsPlusNormal"/>
        <w:ind w:firstLine="540"/>
        <w:jc w:val="both"/>
        <w:rPr/>
      </w:pPr>
      <w:r>
        <w:rPr/>
        <w:t>образовательная деятельность.</w:t>
      </w:r>
    </w:p>
    <w:p>
      <w:pPr>
        <w:pStyle w:val="ConsPlusNormal"/>
        <w:jc w:val="both"/>
        <w:rPr/>
      </w:pPr>
      <w:r>
        <w:rPr/>
        <w:t>(п. 2 в ред. Федерального закона от 10.01.2003 N 15-ФЗ)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48" w:name="Par485"/>
      <w:bookmarkEnd w:id="48"/>
      <w:r>
        <w:rPr/>
        <w:t>Статья 41. Обязательное подтверждение соответствия отдельных видов продукции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Отдельные виды продукции, представляющие потенциальную опасность для человека, подлежат обязательному подтверждению соответствия санитарно-эпидемиологическим требованиям в порядке, установленном законодательством Российской Федерации о техническом регулировании.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49" w:name="Par491"/>
      <w:bookmarkEnd w:id="49"/>
      <w:r>
        <w:rPr/>
        <w:t>Статья 42. Санитарно-эпидемиологические экспертизы, расследования, обследования, исследования, испытания и иные виды оценок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Санитарно-эпидемиологические экспертизы, расследования, обследования, исследования, испытания и иные виды оценок соблюдения санитарно-эпидемиологических и гигиенических требований могут проводиться должностными лицами, осуществляющими федеральный государственный санитарно-эпидемиологический надзор, а также экспертами и экспертными организациями, аккредитованными в порядке, установленном Правительством Российской Федерации, в целях:</w:t>
      </w:r>
    </w:p>
    <w:p>
      <w:pPr>
        <w:pStyle w:val="ConsPlusNormal"/>
        <w:ind w:firstLine="540"/>
        <w:jc w:val="both"/>
        <w:rPr/>
      </w:pPr>
      <w:r>
        <w:rPr/>
        <w:t>1) установления и предотвращения вредного воздействия факторов среды обитания на человека;</w:t>
      </w:r>
    </w:p>
    <w:p>
      <w:pPr>
        <w:pStyle w:val="ConsPlusNormal"/>
        <w:ind w:firstLine="540"/>
        <w:jc w:val="both"/>
        <w:rPr/>
      </w:pPr>
      <w:r>
        <w:rPr/>
        <w:t>2) установления причин и условий возникновения и распространения инфекционных заболеваний и массовых неинфекционных заболеваний (отравлений) и оценки последствий возникновения и распространения таких заболеваний (отравлений);</w:t>
      </w:r>
    </w:p>
    <w:p>
      <w:pPr>
        <w:pStyle w:val="ConsPlusNormal"/>
        <w:ind w:firstLine="540"/>
        <w:jc w:val="both"/>
        <w:rPr/>
      </w:pPr>
      <w:r>
        <w:rPr/>
        <w:t>3) установления соответствия (несоответствия) требованиям настоящего Федерального закона документов, зданий, сооружений, помещений, оборудования, транспортных средств и других объектов, используемых юридическими лицами, индивидуальными предпринимателями для осуществления своей деятельности, и результатов указанной деятельности.</w:t>
      </w:r>
    </w:p>
    <w:p>
      <w:pPr>
        <w:pStyle w:val="ConsPlusNormal"/>
        <w:jc w:val="both"/>
        <w:rPr/>
      </w:pPr>
      <w:r>
        <w:rPr/>
        <w:t>(п. 1 в ред. Федерального закона от 18.07.2011 N 242-ФЗ)</w:t>
      </w:r>
    </w:p>
    <w:p>
      <w:pPr>
        <w:pStyle w:val="ConsPlusNormal"/>
        <w:ind w:firstLine="540"/>
        <w:jc w:val="both"/>
        <w:rPr/>
      </w:pPr>
      <w:bookmarkStart w:id="50" w:name="Par499"/>
      <w:bookmarkEnd w:id="50"/>
      <w:r>
        <w:rPr/>
        <w:t xml:space="preserve">2. На основании результатов санитарно-эпидемиологических экспертиз, расследований, обследований, исследований, испытаний и иных видов оценок соблюдения санитарно-эпидемиологических и гигиенических требований главными государственными санитарными врачами и (или) их заместителями даются санитарно-эпидемиологические заключения, предусмотренные </w:t>
      </w:r>
      <w:hyperlink w:anchor="Par263">
        <w:r>
          <w:rPr>
            <w:rStyle w:val="InternetLink"/>
            <w:color w:val="0000FF"/>
          </w:rPr>
          <w:t>статьями 18</w:t>
        </w:r>
      </w:hyperlink>
      <w:r>
        <w:rPr/>
        <w:t xml:space="preserve">, </w:t>
      </w:r>
      <w:hyperlink w:anchor="Par286">
        <w:r>
          <w:rPr>
            <w:rStyle w:val="InternetLink"/>
            <w:color w:val="0000FF"/>
          </w:rPr>
          <w:t>20</w:t>
        </w:r>
      </w:hyperlink>
      <w:r>
        <w:rPr/>
        <w:t xml:space="preserve">, </w:t>
      </w:r>
      <w:hyperlink w:anchor="Par323">
        <w:r>
          <w:rPr>
            <w:rStyle w:val="InternetLink"/>
            <w:color w:val="0000FF"/>
          </w:rPr>
          <w:t>26</w:t>
        </w:r>
      </w:hyperlink>
      <w:r>
        <w:rPr/>
        <w:t xml:space="preserve"> - </w:t>
      </w:r>
      <w:hyperlink w:anchor="Par336">
        <w:r>
          <w:rPr>
            <w:rStyle w:val="InternetLink"/>
            <w:color w:val="0000FF"/>
          </w:rPr>
          <w:t>28</w:t>
        </w:r>
      </w:hyperlink>
      <w:r>
        <w:rPr/>
        <w:t xml:space="preserve"> и </w:t>
      </w:r>
      <w:hyperlink w:anchor="Par466">
        <w:r>
          <w:rPr>
            <w:rStyle w:val="InternetLink"/>
            <w:color w:val="0000FF"/>
          </w:rPr>
          <w:t>40</w:t>
        </w:r>
      </w:hyperlink>
      <w:r>
        <w:rPr/>
        <w:t xml:space="preserve"> настоящего Федерального закона.</w:t>
      </w:r>
    </w:p>
    <w:p>
      <w:pPr>
        <w:pStyle w:val="ConsPlusNormal"/>
        <w:jc w:val="both"/>
        <w:rPr/>
      </w:pPr>
      <w:r>
        <w:rPr/>
        <w:t>(п. 2 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3. Порядок проведения санитарно-эпидемиологических экспертиз, расследований, обследований, исследований, испытаний и иных видов оценок соблюдения санитарно-эпидемиологических и гигиенических требований устанавливается федеральным органом исполнительной власти, осуществляющим функции по нормативно-правовому регулированию в сфере санитарно-эпидемиологического благополучия населения.</w:t>
      </w:r>
    </w:p>
    <w:p>
      <w:pPr>
        <w:pStyle w:val="ConsPlusNormal"/>
        <w:jc w:val="both"/>
        <w:rPr/>
      </w:pPr>
      <w:r>
        <w:rPr/>
        <w:t>(п. 3 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4. Эксперты и экспертные организации, которые проводят санитарно-эпидемиологические экспертизы, расследования, обследования, исследования, испытания и иные виды оценок, несут ответственность за их качество и объективность в соответствии с законодательством Российской Федерации.</w:t>
      </w:r>
    </w:p>
    <w:p>
      <w:pPr>
        <w:pStyle w:val="ConsPlusNormal"/>
        <w:jc w:val="both"/>
        <w:rPr/>
      </w:pPr>
      <w:r>
        <w:rPr/>
        <w:t>(в ред. Федеральных законов от 22.08.2004 N 122-ФЗ,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pBdr>
          <w:bottom w:val="single" w:sz="6" w:space="0" w:color="000000"/>
        </w:pBdr>
        <w:rPr>
          <w:sz w:val="5"/>
          <w:szCs w:val="5"/>
        </w:rPr>
      </w:pPr>
      <w:r>
        <w:rPr>
          <w:sz w:val="5"/>
          <w:szCs w:val="5"/>
        </w:rPr>
      </w:r>
    </w:p>
    <w:p>
      <w:pPr>
        <w:pStyle w:val="ConsPlusNormal"/>
        <w:ind w:firstLine="540"/>
        <w:jc w:val="both"/>
        <w:rPr/>
      </w:pPr>
      <w:r>
        <w:rPr/>
        <w:t>КонсультантПлюс: примечание.</w:t>
      </w:r>
    </w:p>
    <w:p>
      <w:pPr>
        <w:pStyle w:val="ConsPlusNormal"/>
        <w:ind w:firstLine="540"/>
        <w:jc w:val="both"/>
        <w:rPr/>
      </w:pPr>
      <w:r>
        <w:rPr/>
        <w:t>С 29 апреля 2009 года требования статьи 43 не применяются в отношении соковой продукции из фруктов и (или) овощей (статья 28 Федерального закона от 27.10.2008 N 178-ФЗ).</w:t>
      </w:r>
    </w:p>
    <w:p>
      <w:pPr>
        <w:pStyle w:val="ConsPlusNormal"/>
        <w:pBdr>
          <w:bottom w:val="single" w:sz="6" w:space="0" w:color="000000"/>
        </w:pBdr>
        <w:rPr>
          <w:sz w:val="5"/>
          <w:szCs w:val="5"/>
        </w:rPr>
      </w:pPr>
      <w:r>
        <w:rPr>
          <w:sz w:val="5"/>
          <w:szCs w:val="5"/>
        </w:rPr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51" w:name="Par510"/>
      <w:bookmarkEnd w:id="51"/>
      <w:r>
        <w:rPr/>
        <w:t>Статья 43. Государственная регистрация веществ и продукции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bookmarkStart w:id="52" w:name="Par512"/>
      <w:bookmarkEnd w:id="52"/>
      <w:r>
        <w:rPr/>
        <w:t>1. Государственной регистрации подлежат:</w:t>
      </w:r>
    </w:p>
    <w:p>
      <w:pPr>
        <w:pStyle w:val="ConsPlusNormal"/>
        <w:ind w:firstLine="540"/>
        <w:jc w:val="both"/>
        <w:rPr/>
      </w:pPr>
      <w:r>
        <w:rPr/>
        <w:t>впервые внедряемые в производство и ранее не использовавшиеся химические, биологические вещества и изготовляемые на их основе препараты (далее - вещества), потенциально опасные для человека;</w:t>
      </w:r>
    </w:p>
    <w:p>
      <w:pPr>
        <w:pStyle w:val="ConsPlusNormal"/>
        <w:ind w:firstLine="540"/>
        <w:jc w:val="both"/>
        <w:rPr/>
      </w:pPr>
      <w:r>
        <w:rPr/>
        <w:t>отдельные виды продукции, представляющие потенциальную опасность для человека;</w:t>
      </w:r>
    </w:p>
    <w:p>
      <w:pPr>
        <w:pStyle w:val="ConsPlusNormal"/>
        <w:ind w:firstLine="540"/>
        <w:jc w:val="both"/>
        <w:rPr/>
      </w:pPr>
      <w:r>
        <w:rPr/>
        <w:t>отдельные виды продукции, в том числе пищевые продукты, впервые ввозимые на территорию Российской Федерации.</w:t>
      </w:r>
    </w:p>
    <w:p>
      <w:pPr>
        <w:pStyle w:val="ConsPlusNormal"/>
        <w:ind w:firstLine="540"/>
        <w:jc w:val="both"/>
        <w:rPr/>
      </w:pPr>
      <w:r>
        <w:rPr/>
        <w:t xml:space="preserve">2. Государственная регистрация указанных в </w:t>
      </w:r>
      <w:hyperlink w:anchor="Par512">
        <w:r>
          <w:rPr>
            <w:rStyle w:val="InternetLink"/>
            <w:color w:val="0000FF"/>
          </w:rPr>
          <w:t>пункте 1</w:t>
        </w:r>
      </w:hyperlink>
      <w:r>
        <w:rPr/>
        <w:t xml:space="preserve"> настоящей статьи веществ и отдельных видов продукции проводится на основании:</w:t>
      </w:r>
    </w:p>
    <w:p>
      <w:pPr>
        <w:pStyle w:val="ConsPlusNormal"/>
        <w:ind w:firstLine="540"/>
        <w:jc w:val="both"/>
        <w:rPr/>
      </w:pPr>
      <w:r>
        <w:rPr/>
        <w:t>оценки опасности веществ и отдельных видов продукции для человека и среды обитания;</w:t>
      </w:r>
    </w:p>
    <w:p>
      <w:pPr>
        <w:pStyle w:val="ConsPlusNormal"/>
        <w:ind w:firstLine="540"/>
        <w:jc w:val="both"/>
        <w:rPr/>
      </w:pPr>
      <w:r>
        <w:rPr/>
        <w:t>установления гигиенических и иных нормативов содержания веществ, отдельных компонентов продукции в среде обитания;</w:t>
      </w:r>
    </w:p>
    <w:p>
      <w:pPr>
        <w:pStyle w:val="ConsPlusNormal"/>
        <w:ind w:firstLine="540"/>
        <w:jc w:val="both"/>
        <w:rPr/>
      </w:pPr>
      <w:r>
        <w:rPr/>
        <w:t>разработки защитных мер, в том числе условий утилизации и уничтожения веществ и отдельных видов продукции, по предотвращению их вредного воздействия на человека и среду обитания.</w:t>
      </w:r>
    </w:p>
    <w:p>
      <w:pPr>
        <w:pStyle w:val="ConsPlusNormal"/>
        <w:ind w:firstLine="540"/>
        <w:jc w:val="both"/>
        <w:rPr/>
      </w:pPr>
      <w:r>
        <w:rPr/>
        <w:t>3. Оценка опасности веществ и отдельных видов продукции для человека и среды обитания, установление гигиенических и иных нормативов содержания веществ и отдельных компонентов продукции в среде обитания, разработка защитных мер осуществляются организациями, аккредитованными в установленном порядке.</w:t>
      </w:r>
    </w:p>
    <w:p>
      <w:pPr>
        <w:pStyle w:val="ConsPlusNormal"/>
        <w:ind w:firstLine="540"/>
        <w:jc w:val="both"/>
        <w:rPr/>
      </w:pPr>
      <w:r>
        <w:rPr/>
        <w:t xml:space="preserve">4. Перечень веществ и отдельных видов продукции, указанных в </w:t>
      </w:r>
      <w:hyperlink w:anchor="Par512">
        <w:r>
          <w:rPr>
            <w:rStyle w:val="InternetLink"/>
            <w:color w:val="0000FF"/>
          </w:rPr>
          <w:t>пункте 1</w:t>
        </w:r>
      </w:hyperlink>
      <w:r>
        <w:rPr/>
        <w:t xml:space="preserve"> настоящей статьи, и порядок их государственной регистрации, осуществляемой уполномоченными федеральными органами исполнительной власти, устанавливаются Правительством Российской Федерации, если иное не установлено международными договорами Российской Федерации.</w:t>
      </w:r>
    </w:p>
    <w:p>
      <w:pPr>
        <w:pStyle w:val="ConsPlusNormal"/>
        <w:jc w:val="both"/>
        <w:rPr/>
      </w:pPr>
      <w:r>
        <w:rPr/>
        <w:t>(п. 4 в ред. Федерального закона от 19.07.2011 N 248-ФЗ)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53" w:name="Par524"/>
      <w:bookmarkEnd w:id="53"/>
      <w:r>
        <w:rPr/>
        <w:t>Статья 44. Федеральный государственный санитарно-эпидемиологический надзор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Федеральный государственный санитарно-эпидемиологический надзор включает в себя:</w:t>
      </w:r>
    </w:p>
    <w:p>
      <w:pPr>
        <w:pStyle w:val="ConsPlusNormal"/>
        <w:ind w:firstLine="540"/>
        <w:jc w:val="both"/>
        <w:rPr/>
      </w:pPr>
      <w:bookmarkStart w:id="54" w:name="Par529"/>
      <w:bookmarkEnd w:id="54"/>
      <w:r>
        <w:rPr/>
        <w:t>1) организацию и проведение проверок выполнения органами государственной власти, органами местного самоуправления, а также юридическими лицами, их руководителями и иными должностными лицами, индивидуальными предпринимателями, их уполномоченными представителями (далее - юридические лица, индивидуальные предприниматели) и гражданами требований санитарного законодательства, санитарно-противоэпидемических (профилактических) мероприятий, предписаний должностных лиц, осуществляющих федеральный государственный санитарно-эпидемиологический надзор;</w:t>
      </w:r>
    </w:p>
    <w:p>
      <w:pPr>
        <w:pStyle w:val="ConsPlusNormal"/>
        <w:ind w:firstLine="540"/>
        <w:jc w:val="both"/>
        <w:rPr/>
      </w:pPr>
      <w:r>
        <w:rPr/>
        <w:t>2) организацию и проведение проверок соответствия продукции, реализуемой юридическими лицами, индивидуальными предпринимателями, требованиям технических регламентов, государственный надзор за соблюдением которых возложен на федеральный орган исполнительной власти, осуществляющий федеральный государственный санитарно-эпидемиологический надзор;</w:t>
      </w:r>
    </w:p>
    <w:p>
      <w:pPr>
        <w:pStyle w:val="ConsPlusNormal"/>
        <w:ind w:firstLine="540"/>
        <w:jc w:val="both"/>
        <w:rPr/>
      </w:pPr>
      <w:r>
        <w:rPr/>
        <w:t>3) организацию и проведение в порядке, установленном в соответствии с международными договорами Российской Федерации и законодательством Российской Федерации о Государственной границе Российской Федерации, санитарно-карантинного контроля в пунктах пропуска через Государственную границу Российской Федерации;</w:t>
      </w:r>
    </w:p>
    <w:p>
      <w:pPr>
        <w:pStyle w:val="ConsPlusNormal"/>
        <w:ind w:firstLine="540"/>
        <w:jc w:val="both"/>
        <w:rPr/>
      </w:pPr>
      <w:r>
        <w:rPr/>
        <w:t>4) применение в порядке, установленном законодательством Российской Федерации, мер по пресечению выявленных нарушений требований санитарного законодательства, технических регламентов и (или) устранению последствий таких нарушений, выдачу предписаний об устранении выявленных нарушений требований санитарного законодательства, технических регламентов и привлечение к ответственности лиц, совершивших такие нарушения;</w:t>
      </w:r>
    </w:p>
    <w:p>
      <w:pPr>
        <w:pStyle w:val="ConsPlusNormal"/>
        <w:ind w:firstLine="540"/>
        <w:jc w:val="both"/>
        <w:rPr/>
      </w:pPr>
      <w:r>
        <w:rPr/>
        <w:t>5) выдачу предписаний о проведении санитарно-противоэпидемических (профилактических) мероприятий;</w:t>
      </w:r>
    </w:p>
    <w:p>
      <w:pPr>
        <w:pStyle w:val="ConsPlusNormal"/>
        <w:ind w:firstLine="540"/>
        <w:jc w:val="both"/>
        <w:rPr/>
      </w:pPr>
      <w:r>
        <w:rPr/>
        <w:t>6) систематическое наблюдение за исполнением требований санитарного законодательства, анализ и прогнозирование состояния исполнения требований санитарного законодательства, технических регламентов при осуществлении органами государственной власти, органами местного самоуправления, юридическими лицами, индивидуальными предпринимателями и гражданами своей деятельности;</w:t>
      </w:r>
    </w:p>
    <w:p>
      <w:pPr>
        <w:pStyle w:val="ConsPlusNormal"/>
        <w:ind w:firstLine="540"/>
        <w:jc w:val="both"/>
        <w:rPr/>
      </w:pPr>
      <w:r>
        <w:rPr/>
        <w:t>7) федеральное статистическое наблюдение в области обеспечения санитарно-эпидемиологического благополучия населения в порядке, установленном федеральным органом исполнительной власти, осуществляющим нормативно-правовое регулирование в сфере санитарно-эпидемиологического благополучия населения, в том числе наблюдение за состоянием заболеваемости инфекционными и массовыми неинфекционными заболеваниями (отравлениями) в связи с вредным воздействием факторов среды обитания на человека, включая сбор данных о случаях заболеваний (отравлений) в связи с использованием продукции, не соответствующей санитарно-эпидемиологическим требованиям, а также формирование открытых и общедоступных государственных информационных ресурсов в области санитарно-эпидемиологического благополучия населения;</w:t>
      </w:r>
    </w:p>
    <w:p>
      <w:pPr>
        <w:pStyle w:val="ConsPlusNormal"/>
        <w:ind w:firstLine="540"/>
        <w:jc w:val="both"/>
        <w:rPr/>
      </w:pPr>
      <w:bookmarkStart w:id="55" w:name="Par536"/>
      <w:bookmarkEnd w:id="55"/>
      <w:r>
        <w:rPr/>
        <w:t>8) проведение ежегодных анализа и оценки эффективности федерального государственного санитарно-эпидемиологического надзора;</w:t>
      </w:r>
    </w:p>
    <w:p>
      <w:pPr>
        <w:pStyle w:val="ConsPlusNormal"/>
        <w:ind w:firstLine="540"/>
        <w:jc w:val="both"/>
        <w:rPr/>
      </w:pPr>
      <w:r>
        <w:rPr/>
        <w:t xml:space="preserve">9) подготовку на основании результатов деятельности, предусмотренной </w:t>
      </w:r>
      <w:hyperlink w:anchor="Par529">
        <w:r>
          <w:rPr>
            <w:rStyle w:val="InternetLink"/>
            <w:color w:val="0000FF"/>
          </w:rPr>
          <w:t>подпунктами 1</w:t>
        </w:r>
      </w:hyperlink>
      <w:r>
        <w:rPr/>
        <w:t xml:space="preserve"> - </w:t>
      </w:r>
      <w:hyperlink w:anchor="Par536">
        <w:r>
          <w:rPr>
            <w:rStyle w:val="InternetLink"/>
            <w:color w:val="0000FF"/>
          </w:rPr>
          <w:t>8</w:t>
        </w:r>
      </w:hyperlink>
      <w:r>
        <w:rPr/>
        <w:t xml:space="preserve"> настоящего пункта, ежегодных государственных докладов о состоянии санитарно-эпидемиологического благополучия населения в Российской Федерации в порядке, установленном Правительством Российской Федерации.</w:t>
      </w:r>
    </w:p>
    <w:p>
      <w:pPr>
        <w:pStyle w:val="ConsPlusNormal"/>
        <w:ind w:firstLine="540"/>
        <w:jc w:val="both"/>
        <w:rPr/>
      </w:pPr>
      <w:r>
        <w:rPr/>
        <w:t>2. Если при строительстве, реконструкции, капитальном ремонте объектов капитального строительства предусмотрено осуществление государственного строительного надзора, государственный санитарно-эпидемиологический надзор осуществляется в рамках государственного строительного надзора уполномоченными на осуществление государственного строительного надзора федеральным органом исполнительной власти, органами исполнительной власти субъектов Российской Федерации в соответствии с законодательством Российской Федерации о градостроительной деятельности.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56" w:name="Par540"/>
      <w:bookmarkEnd w:id="56"/>
      <w:r>
        <w:rPr/>
        <w:t>Статья 45. Социально-гигиенический мониторинг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Для оценки, выявления изменений и прогноза состояния здоровья населения и среды обитания, установления и устранения вредного воздействия на человека факторов среды обитания осуществляется социально-гигиенический мониторинг.</w:t>
      </w:r>
    </w:p>
    <w:p>
      <w:pPr>
        <w:pStyle w:val="ConsPlusNormal"/>
        <w:ind w:firstLine="540"/>
        <w:jc w:val="both"/>
        <w:rPr/>
      </w:pPr>
      <w:r>
        <w:rPr/>
        <w:t>2. Социально-гигиенический мониторинг проводится органами, уполномоченными осуществлять федеральный государственный санитарно-эпидемиологический надзор, в порядке, установленном Правительством Российской Федерации.</w:t>
      </w:r>
    </w:p>
    <w:p>
      <w:pPr>
        <w:pStyle w:val="ConsPlusNormal"/>
        <w:jc w:val="both"/>
        <w:rPr/>
      </w:pPr>
      <w:r>
        <w:rPr/>
        <w:t>(п. 2 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3. Утратил силу. - Федеральный закон от 22.08.2004 N 122-ФЗ.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center"/>
        <w:outlineLvl w:val="0"/>
        <w:rPr>
          <w:b/>
          <w:b/>
          <w:bCs/>
          <w:sz w:val="16"/>
          <w:szCs w:val="16"/>
        </w:rPr>
      </w:pPr>
      <w:bookmarkStart w:id="57" w:name="Par547"/>
      <w:bookmarkEnd w:id="57"/>
      <w:r>
        <w:rPr>
          <w:b/>
          <w:bCs/>
          <w:sz w:val="16"/>
          <w:szCs w:val="16"/>
        </w:rPr>
        <w:t>Глава VI. ОРГАНИЗАЦИЯ ФЕДЕРАЛЬНОГО ГОСУДАРСТВЕННОГО</w:t>
      </w:r>
    </w:p>
    <w:p>
      <w:pPr>
        <w:pStyle w:val="ConsPlusNormal"/>
        <w:jc w:val="center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САНИТАРНО-ЭПИДЕМИОЛОГИЧЕСКОГО НАДЗОРА</w:t>
      </w:r>
    </w:p>
    <w:p>
      <w:pPr>
        <w:pStyle w:val="ConsPlusNormal"/>
        <w:jc w:val="center"/>
        <w:rPr/>
      </w:pPr>
      <w:r>
        <w:rPr/>
        <w:t>(в ред. Федерального закона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58" w:name="Par551"/>
      <w:bookmarkEnd w:id="58"/>
      <w:r>
        <w:rPr/>
        <w:t>Статья 46. Организация федерального государственного санитарно-эпидемиологического надзора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(в ред. Федерального закона от 22.08.2004 N 122-ФЗ)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Федеральный государственный санитарно-эпидемиологический надзор осуществляют органы и учреждения, представляющие собой единую федеральную централизованную систему.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2. Система федерального государственного санитарно-эпидемиологического надзора включает в себя: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федеральный орган исполнительной власти, осуществляющий федеральный государственный санитарно-эпидемиологический надзор;</w:t>
      </w:r>
    </w:p>
    <w:p>
      <w:pPr>
        <w:pStyle w:val="ConsPlusNormal"/>
        <w:jc w:val="both"/>
        <w:rPr/>
      </w:pPr>
      <w:r>
        <w:rPr/>
        <w:t>(в ред. Федеральных законов от 18.07.2011 N 242-ФЗ, от 23.07.2013 N 246-ФЗ)</w:t>
      </w:r>
    </w:p>
    <w:p>
      <w:pPr>
        <w:pStyle w:val="ConsPlusNormal"/>
        <w:ind w:firstLine="540"/>
        <w:jc w:val="both"/>
        <w:rPr/>
      </w:pPr>
      <w:r>
        <w:rPr/>
        <w:t>уполномоченный федеральный орган исполнительной власти, осуществляющий федеральный государственный санитарно-эпидемиологический надзор в организациях отдельных отраслей промышленности с особо опасными условиями труда и на отдельных территориях Российской Федерации по перечню, утверждаемому Правительством Российской Федерации;</w:t>
      </w:r>
    </w:p>
    <w:p>
      <w:pPr>
        <w:pStyle w:val="ConsPlusNormal"/>
        <w:jc w:val="both"/>
        <w:rPr/>
      </w:pPr>
      <w:r>
        <w:rPr/>
        <w:t>(абзац введен Федеральным законом от 18.07.2011 N 242-ФЗ, в ред. Федерального закона от 25.06.2012 N 93-ФЗ)</w:t>
      </w:r>
    </w:p>
    <w:p>
      <w:pPr>
        <w:pStyle w:val="ConsPlusNormal"/>
        <w:ind w:firstLine="540"/>
        <w:jc w:val="both"/>
        <w:rPr/>
      </w:pPr>
      <w:r>
        <w:rPr/>
        <w:t>территориальные органы указанных федеральных органов исполнительной власти, созданные в установленном законодательством Российской Федерации порядке для осуществления федерального государственного санитарно-эпидемиологического надзора в субъектах Российской Федерации, муниципальных образованиях, на транспорте, а также в организациях отдельных отраслей промышленности с особо опасными условиями труда и на отдельных территориях Российской Федерации по перечню, утверждаемому Правительством Российской Федерации;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bookmarkStart w:id="59" w:name="Par566"/>
      <w:bookmarkEnd w:id="59"/>
      <w:r>
        <w:rPr/>
        <w:t>структурные подразделения федеральных органов исполнительной власти по вопросам обороны, внутренних дел, безопасности, юстиции, контроля за оборотом наркотических средств и психотропных веществ, осуществляющие федеральный государственный санитарно-эпидемиологический надзор соответственно в Вооруженных Силах Российской Федерации, других войсках, воинских формированиях, на объектах обороны и оборонного производства, безопасности и иного специального назначения (далее - объекты обороны и иного специального назначения);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федеральные государственные учреждения и федеральные государственные унитарные предприятия, подведомственные федеральным органам исполнительной власти, осуществляющим федеральный государственный санитарно-эпидемиологический надзор, и осуществляющие свою деятельность в целях обеспечения указанного надзора.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 xml:space="preserve">3. Организацию федерального государственного санитарно-эпидемиологического надзора осуществляет руководитель федерального органа исполнительной власти, осуществляющего федеральный государственный санитарно-эпидемиологический надзор, - Главный государственный санитарный врач Российской Федерации, а также руководители его территориальных органов - главные государственные санитарные врачи по субъектам Российской Федерации, городам, районам и на транспорте, главные государственные санитарные врачи федеральных органов исполнительной власти, указанных в </w:t>
      </w:r>
      <w:hyperlink w:anchor="Par566">
        <w:r>
          <w:rPr>
            <w:rStyle w:val="InternetLink"/>
            <w:color w:val="0000FF"/>
          </w:rPr>
          <w:t>абзаце четвертом</w:t>
        </w:r>
      </w:hyperlink>
      <w:r>
        <w:rPr/>
        <w:t xml:space="preserve"> пункта 2 настоящей статьи.</w:t>
      </w:r>
    </w:p>
    <w:p>
      <w:pPr>
        <w:pStyle w:val="ConsPlusNormal"/>
        <w:jc w:val="both"/>
        <w:rPr/>
      </w:pPr>
      <w:r>
        <w:rPr/>
        <w:t>(в ред. Федеральных законов от 28.12.2010 N 394-ФЗ, от 18.07.2011 N 242-ФЗ)</w:t>
      </w:r>
    </w:p>
    <w:p>
      <w:pPr>
        <w:pStyle w:val="ConsPlusNormal"/>
        <w:ind w:firstLine="540"/>
        <w:jc w:val="both"/>
        <w:rPr/>
      </w:pPr>
      <w:bookmarkStart w:id="60" w:name="Par572"/>
      <w:bookmarkEnd w:id="60"/>
      <w:r>
        <w:rPr/>
        <w:t xml:space="preserve">4. Главные государственные санитарные врачи федеральных органов исполнительной власти, указанных в </w:t>
      </w:r>
      <w:hyperlink w:anchor="Par566">
        <w:r>
          <w:rPr>
            <w:rStyle w:val="InternetLink"/>
            <w:color w:val="0000FF"/>
          </w:rPr>
          <w:t>абзаце четвертом</w:t>
        </w:r>
      </w:hyperlink>
      <w:r>
        <w:rPr/>
        <w:t xml:space="preserve"> пункта 2 настоящей статьи, по своим функциональным обязанностям являются заместителями Главного государственного санитарного врача Российской Федерации по вопросам, входящим в их компетенцию.</w:t>
      </w:r>
    </w:p>
    <w:p>
      <w:pPr>
        <w:pStyle w:val="ConsPlusNormal"/>
        <w:ind w:firstLine="540"/>
        <w:jc w:val="both"/>
        <w:rPr/>
      </w:pPr>
      <w:r>
        <w:rPr/>
        <w:t>5. Структура, полномочия, функции федеральных органов исполнительной власти, осуществляющих федеральный государственный санитарно-эпидемиологический надзор, и порядок осуществления указанного надзора устанавливаются Правительством Российской Федерации.</w:t>
      </w:r>
    </w:p>
    <w:p>
      <w:pPr>
        <w:pStyle w:val="ConsPlusNormal"/>
        <w:jc w:val="both"/>
        <w:rPr/>
      </w:pPr>
      <w:r>
        <w:rPr/>
        <w:t>(п. 5 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6. Структура, полномочия, функции и порядок деятельности федеральных государственных учреждений, федеральных государственных унитарных предприятий, созданных в установленном законодательством Российской Федерации порядке, в целях обеспечения федерального государственного санитарно-эпидемиологического надзора устанавливаются уполномоченными федеральными органами исполнительной власти, в ведении которых находятся указанные учреждения и предприятия.</w:t>
      </w:r>
    </w:p>
    <w:p>
      <w:pPr>
        <w:pStyle w:val="ConsPlusNormal"/>
        <w:jc w:val="both"/>
        <w:rPr/>
      </w:pPr>
      <w:r>
        <w:rPr/>
        <w:t>(п. 6 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7. К отношениям, связанным с осуществлением федерального государственного санитарно-эпидемиологического надзора, организацией и проведением проверок юридических лиц, индивидуальных предпринимателей, применяются положения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>
      <w:pPr>
        <w:pStyle w:val="ConsPlusNormal"/>
        <w:jc w:val="both"/>
        <w:rPr/>
      </w:pPr>
      <w:r>
        <w:rPr/>
        <w:t>(п. 7 введен Федеральным законом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61" w:name="Par580"/>
      <w:bookmarkEnd w:id="61"/>
      <w:r>
        <w:rPr/>
        <w:t>Статья 47. Финансовое обеспечение органов, осуществляющих федеральный государственный санитарно-эпидемиологический надзор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(в ред. Федерального закона от 22.08.2004 N 122-ФЗ)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Финансовое обеспечение органов, осуществляющих федеральный государственный санитарно-эпидемиологический надзор, является расходным обязательством Российской Федерации.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62" w:name="Par588"/>
      <w:bookmarkEnd w:id="62"/>
      <w:r>
        <w:rPr/>
        <w:t>Статья 47.1. Финансовое обеспечение федеральных государственных учреждений, обеспечивающих деятельность органов, осуществляющих федеральный государственный санитарно-эпидемиологический надзор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(введена Федеральным законом от 22.08.2004 N 122-ФЗ)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Финансовое обеспечение федеральных государственных учреждений, обеспечивающих деятельность органов, осуществляющих федеральный государственный санитарно-эпидемиологический надзор, является расходным обязательством Российской Федерации и осуществляется за счет федерального бюджета, а также за счет: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средств, поступающих за выполнение работ и оказание услуг по договорам с гражданами, индивидуальными предпринимателями и юридическими лицами;</w:t>
      </w:r>
    </w:p>
    <w:p>
      <w:pPr>
        <w:pStyle w:val="ConsPlusNormal"/>
        <w:ind w:firstLine="540"/>
        <w:jc w:val="both"/>
        <w:rPr/>
      </w:pPr>
      <w:r>
        <w:rPr/>
        <w:t>средств, получаемых от граждан, индивидуальных предпринимателей и юридических лиц в порядке возмещения дополнительно понесенных расходов на проведение санитарно-противоэпидемических (профилактических) мероприятий;</w:t>
      </w:r>
    </w:p>
    <w:p>
      <w:pPr>
        <w:pStyle w:val="ConsPlusNormal"/>
        <w:ind w:firstLine="540"/>
        <w:jc w:val="both"/>
        <w:rPr/>
      </w:pPr>
      <w:r>
        <w:rPr/>
        <w:t>средств, получаемых от издательской деятельности;</w:t>
      </w:r>
    </w:p>
    <w:p>
      <w:pPr>
        <w:pStyle w:val="ConsPlusNormal"/>
        <w:ind w:firstLine="540"/>
        <w:jc w:val="both"/>
        <w:rPr/>
      </w:pPr>
      <w:r>
        <w:rPr/>
        <w:t>добровольных взносов и пожертвований граждан и юридических лиц;</w:t>
      </w:r>
    </w:p>
    <w:p>
      <w:pPr>
        <w:pStyle w:val="ConsPlusNormal"/>
        <w:ind w:firstLine="540"/>
        <w:jc w:val="both"/>
        <w:rPr/>
      </w:pPr>
      <w:r>
        <w:rPr/>
        <w:t>других не запрещенных законодательством Российской Федерации источников.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63" w:name="Par601"/>
      <w:bookmarkEnd w:id="63"/>
      <w:r>
        <w:rPr/>
        <w:t>Статья 48. Право органов, осуществляющих федеральный государственный санитарно-эпидемиологический надзор, и учреждений, обеспечивающих их деятельность, на пользование имуществом и земельными участками</w:t>
      </w:r>
    </w:p>
    <w:p>
      <w:pPr>
        <w:pStyle w:val="ConsPlusNormal"/>
        <w:jc w:val="both"/>
        <w:rPr/>
      </w:pPr>
      <w:r>
        <w:rPr/>
        <w:t>(в ред. Федеральных законов от 22.08.2004 N 122-ФЗ,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Помещения, здания, сооружения, оборудование, транспортные средства и другое имущество, используемые органами, осуществляющими федеральный государственный санитарно-эпидемиологический надзор, и учреждениями, обеспечивающими их деятельность, для выполнения возложенных на них задач, находятся в федеральной собственности и передаются указанным органам и учреждениям в пользование на праве хозяйственного ведения или оперативного управления в порядке, установленном законодательством Российской Федерации.</w:t>
      </w:r>
    </w:p>
    <w:p>
      <w:pPr>
        <w:pStyle w:val="ConsPlusNormal"/>
        <w:jc w:val="both"/>
        <w:rPr/>
      </w:pPr>
      <w:r>
        <w:rPr/>
        <w:t>(в ред. Федеральных законов от 22.08.2004 N 122-ФЗ, от 18.07.2011 N 242-ФЗ)</w:t>
      </w:r>
    </w:p>
    <w:p>
      <w:pPr>
        <w:pStyle w:val="ConsPlusNormal"/>
        <w:ind w:firstLine="540"/>
        <w:jc w:val="both"/>
        <w:rPr/>
      </w:pPr>
      <w:r>
        <w:rPr/>
        <w:t>2. Земельные участки, на которых размещаются здания и сооружения органов, осуществляющих федеральный государственный санитарно-эпидемиологический надзор, и учреждений, обеспечивающих их деятельность, предоставляются им в порядке, установленном законодательством Российской Федерации.</w:t>
      </w:r>
    </w:p>
    <w:p>
      <w:pPr>
        <w:pStyle w:val="ConsPlusNormal"/>
        <w:jc w:val="both"/>
        <w:rPr/>
      </w:pPr>
      <w:r>
        <w:rPr/>
        <w:t>(в ред. Федеральных законов от 22.08.2004 N 122-ФЗ, от 26.06.2007 N 118-ФЗ,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64" w:name="Par609"/>
      <w:bookmarkEnd w:id="64"/>
      <w:r>
        <w:rPr/>
        <w:t>Статья 49. Должностные лица, уполномоченные осуществлять федеральный государственный санитарно-эпидемиологический надзор</w:t>
      </w:r>
    </w:p>
    <w:p>
      <w:pPr>
        <w:pStyle w:val="ConsPlusNormal"/>
        <w:jc w:val="both"/>
        <w:rPr/>
      </w:pPr>
      <w:r>
        <w:rPr/>
        <w:t>(в ред. Федеральных законов от 22.08.2004 N 122-ФЗ,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Должностными лицами, уполномоченными в соответствии с настоящим Федеральным законом осуществлять федеральный государственный санитарно-эпидемиологический надзор (далее - должностные лица, осуществляющие федеральный государственный санитарно-эпидемиологический надзор), являются главные государственные санитарные врачи и их заместители, руководители структурных подразделений и их заместители, специалисты органов, осуществляющих федеральный государственный санитарно-эпидемиологический надзор.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Перечень специалистов, уполномоченных осуществлять федеральный государственный санитарно-эпидемиологический надзор, устанавливается положением, утвержденным Правительством Российской Федерации.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jc w:val="both"/>
        <w:rPr/>
      </w:pPr>
      <w:r>
        <w:rPr/>
        <w:t>(п. 1 в ред. Федерального закона от 22.08.2004 N 122-ФЗ)</w:t>
      </w:r>
    </w:p>
    <w:p>
      <w:pPr>
        <w:pStyle w:val="ConsPlusNormal"/>
        <w:ind w:firstLine="540"/>
        <w:jc w:val="both"/>
        <w:rPr/>
      </w:pPr>
      <w:r>
        <w:rPr/>
        <w:t>2. Воздействие на должностных лиц, осуществляющих федеральный государственный санитарно-эпидемиологический надзор, в какой-либо форме с целью повлиять на принимаемые ими решения или воспрепятствование в какой-либо форме их деятельности не допускается и влечет за собой установленную законодательством Российской Федерации ответственность.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3. Должностные лица, осуществляющие федеральный государственный санитарно-эпидемиологический надзор, находятся под особой защитой государства в соответствии с законодательством Российской Федерации.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4. Должностные лица, осуществляющие федеральный государственный санитарно-эпидемиологический надзор, имеют право на ношение форменной одежды установленного образца.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5. Право на замещение должностей главных государственных санитарных врачей и их заместителей имеют граждане Российской Федерации, получившие высшее медицинское образование и имеющие сертификаты по специальности "медико-профилактическое дело".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65" w:name="Par625"/>
      <w:bookmarkEnd w:id="65"/>
      <w:r>
        <w:rPr/>
        <w:t>Статья 50. Права должностных лиц, осуществляющих федеральный государственный санитарно-эпидемиологический надзор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Должностные лица, осуществляющие федеральный государственный санитарно-эпидемиологический надзор, при исполнении своих служебных обязанностей и по предъявлении служебного удостоверения в порядке, установленном законодательством Российской Федерации, имеют право: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получать от федеральных органов исполнительной власти, органов исполнительной власти субъектов Российской Федерации, органов местного самоуправления, индивидуальных предпринимателей и юридических лиц на основании письменных мотивированных запросов документированную информацию по вопросам обеспечения санитарно-эпидемиологического благополучия населения;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проводить санитарно-эпидемиологические экспертизы, расследования, обследования, исследования, испытания и иные виды оценок;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беспрепятственно посещать и обследовать территории, здания, строения, сооружения, помещения, оборудование и другие объекты в целях проверки соблюдения индивидуальными предпринимателями, лицами, осуществляющими управленческие функции в коммерческих или иных организациях, и должностными лицами санитарного законодательства и выполнения на указанных объектах санитарно-противоэпидемических (профилактических) мероприятий;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посещать с согласия граждан их жилые помещения в целях обследования их жилищных условий;</w:t>
      </w:r>
    </w:p>
    <w:p>
      <w:pPr>
        <w:pStyle w:val="ConsPlusNormal"/>
        <w:ind w:firstLine="540"/>
        <w:jc w:val="both"/>
        <w:rPr/>
      </w:pPr>
      <w:r>
        <w:rPr/>
        <w:t>проводить отбор для исследований проб и образцов продукции, в том числе продовольственного сырья и пищевых продуктов;</w:t>
      </w:r>
    </w:p>
    <w:p>
      <w:pPr>
        <w:pStyle w:val="ConsPlusNormal"/>
        <w:ind w:firstLine="540"/>
        <w:jc w:val="both"/>
        <w:rPr/>
      </w:pPr>
      <w:r>
        <w:rPr/>
        <w:t>проводить досмотр транспортных средств и перевозимых ими грузов, в том числе продовольственного сырья и пищевых продуктов, в целях установления соответствия транспортных средств и перевозимых ими грузов санитарным правилам;</w:t>
      </w:r>
    </w:p>
    <w:p>
      <w:pPr>
        <w:pStyle w:val="ConsPlusNormal"/>
        <w:ind w:firstLine="540"/>
        <w:jc w:val="both"/>
        <w:rPr/>
      </w:pPr>
      <w:r>
        <w:rPr/>
        <w:t>проводить отбор для исследований проб воздуха, воды и почвы;</w:t>
      </w:r>
    </w:p>
    <w:p>
      <w:pPr>
        <w:pStyle w:val="ConsPlusNormal"/>
        <w:ind w:firstLine="540"/>
        <w:jc w:val="both"/>
        <w:rPr/>
      </w:pPr>
      <w:r>
        <w:rPr/>
        <w:t>проводить измерения факторов среды обитания в целях установления соответствия таких факторов санитарным правилам;</w:t>
      </w:r>
    </w:p>
    <w:p>
      <w:pPr>
        <w:pStyle w:val="ConsPlusNormal"/>
        <w:ind w:firstLine="540"/>
        <w:jc w:val="both"/>
        <w:rPr/>
      </w:pPr>
      <w:r>
        <w:rPr/>
        <w:t>составлять протокол о нарушении санитарного законодательства.</w:t>
      </w:r>
    </w:p>
    <w:p>
      <w:pPr>
        <w:pStyle w:val="ConsPlusNormal"/>
        <w:ind w:firstLine="540"/>
        <w:jc w:val="both"/>
        <w:rPr/>
      </w:pPr>
      <w:bookmarkStart w:id="66" w:name="Par642"/>
      <w:bookmarkEnd w:id="66"/>
      <w:r>
        <w:rPr/>
        <w:t>2. При выявлении нарушения санитарного законодательства, а также при угрозе возникновения и распространения инфекционных заболеваний и массовых неинфекционных заболеваний (отравлений) должностные лица, осуществляющие федеральный государственный санитарно-эпидемиологический надзор, имеют право давать гражданам и юридическим лицам предписания, обязательные для исполнения ими в установленные сроки: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об устранении выявленных нарушений санитарно-эпидемиологических требований;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ind w:firstLine="540"/>
        <w:jc w:val="both"/>
        <w:rPr/>
      </w:pPr>
      <w:r>
        <w:rPr/>
        <w:t>о прекращении реализации не соответствующей санитарно-эпидемиологическим требованиям продукции, в том числе продовольственного сырья и пищевых продуктов;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ind w:firstLine="540"/>
        <w:jc w:val="both"/>
        <w:rPr/>
      </w:pPr>
      <w:r>
        <w:rPr/>
        <w:t>о проведении дополнительных санитарно-противоэпидемических (профилактических) мероприятий;</w:t>
      </w:r>
    </w:p>
    <w:p>
      <w:pPr>
        <w:pStyle w:val="ConsPlusNormal"/>
        <w:ind w:firstLine="540"/>
        <w:jc w:val="both"/>
        <w:rPr/>
      </w:pPr>
      <w:r>
        <w:rPr/>
        <w:t>о проведении лабораторного обследования граждан, контактировавших с больными инфекционными заболеваниями, и медицинского наблюдения за такими гражданами;</w:t>
      </w:r>
    </w:p>
    <w:p>
      <w:pPr>
        <w:pStyle w:val="ConsPlusNormal"/>
        <w:ind w:firstLine="540"/>
        <w:jc w:val="both"/>
        <w:rPr/>
      </w:pPr>
      <w:r>
        <w:rPr/>
        <w:t>о выполнении работ по дезинфекции, дезинсекции и дератизации в очагах инфекционных заболеваний, а также на территориях и в помещениях, где имеются и сохраняются условия для возникновения или распространения инфекционных заболеваний.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67" w:name="Par652"/>
      <w:bookmarkEnd w:id="67"/>
      <w:r>
        <w:rPr/>
        <w:t>Статья 51. Полномочия главных государственных санитарных врачей и их заместителей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bookmarkStart w:id="68" w:name="Par654"/>
      <w:bookmarkEnd w:id="68"/>
      <w:r>
        <w:rPr/>
        <w:t xml:space="preserve">1. Главные государственные санитарные врачи и их заместители наряду с правами, предусмотренными </w:t>
      </w:r>
      <w:hyperlink w:anchor="Par625">
        <w:r>
          <w:rPr>
            <w:rStyle w:val="InternetLink"/>
            <w:color w:val="0000FF"/>
          </w:rPr>
          <w:t>статьей 50</w:t>
        </w:r>
      </w:hyperlink>
      <w:r>
        <w:rPr/>
        <w:t xml:space="preserve"> настоящего Федерального закона, наделяются следующими полномочиями:</w:t>
      </w:r>
    </w:p>
    <w:p>
      <w:pPr>
        <w:pStyle w:val="ConsPlusNormal"/>
        <w:ind w:firstLine="540"/>
        <w:jc w:val="both"/>
        <w:rPr/>
      </w:pPr>
      <w:bookmarkStart w:id="69" w:name="Par655"/>
      <w:bookmarkEnd w:id="69"/>
      <w:r>
        <w:rPr/>
        <w:t>1) рассматривать материалы и дела о нарушениях санитарного законодательства;</w:t>
      </w:r>
    </w:p>
    <w:p>
      <w:pPr>
        <w:pStyle w:val="ConsPlusNormal"/>
        <w:ind w:firstLine="540"/>
        <w:jc w:val="both"/>
        <w:rPr/>
      </w:pPr>
      <w:r>
        <w:rPr/>
        <w:t>2) предъявлять иски в суд и арбитражный суд в случае нарушения санитарного законодательства;</w:t>
      </w:r>
    </w:p>
    <w:p>
      <w:pPr>
        <w:pStyle w:val="ConsPlusNormal"/>
        <w:ind w:firstLine="540"/>
        <w:jc w:val="both"/>
        <w:rPr/>
      </w:pPr>
      <w:r>
        <w:rPr/>
        <w:t xml:space="preserve">3) давать гражданам, индивидуальным предпринимателям и юридическим лицам санитарно-эпидемиологические заключения, предусмотренные </w:t>
      </w:r>
      <w:hyperlink w:anchor="Par499">
        <w:r>
          <w:rPr>
            <w:rStyle w:val="InternetLink"/>
            <w:color w:val="0000FF"/>
          </w:rPr>
          <w:t>статьей 42</w:t>
        </w:r>
      </w:hyperlink>
      <w:r>
        <w:rPr/>
        <w:t xml:space="preserve"> настоящего Федерального закона;</w:t>
      </w:r>
    </w:p>
    <w:p>
      <w:pPr>
        <w:pStyle w:val="ConsPlusNormal"/>
        <w:ind w:firstLine="540"/>
        <w:jc w:val="both"/>
        <w:rPr/>
      </w:pPr>
      <w:r>
        <w:rPr/>
        <w:t>4) давать гражданам, индивидуальным предпринимателям и юридическим лицам предписания, обязательные для исполнения в установленные предписаниями сроки, о:</w:t>
      </w:r>
    </w:p>
    <w:p>
      <w:pPr>
        <w:pStyle w:val="ConsPlusNormal"/>
        <w:ind w:firstLine="540"/>
        <w:jc w:val="both"/>
        <w:rPr/>
      </w:pPr>
      <w:r>
        <w:rPr/>
        <w:t>вызове в органы, осуществляющие федеральный государственный санитарно-эпидемиологический надзор, граждан, индивидуальных предпринимателей, должностных лиц для рассмотрения материалов и дел о нарушениях санитарного законодательства;</w:t>
      </w:r>
    </w:p>
    <w:p>
      <w:pPr>
        <w:pStyle w:val="ConsPlusNormal"/>
        <w:jc w:val="both"/>
        <w:rPr/>
      </w:pPr>
      <w:r>
        <w:rPr/>
        <w:t>(в ред. Федеральных законов от 22.08.2004 N 122-ФЗ, от 18.07.2011 N 242-ФЗ)</w:t>
      </w:r>
    </w:p>
    <w:p>
      <w:pPr>
        <w:pStyle w:val="ConsPlusNormal"/>
        <w:ind w:firstLine="540"/>
        <w:jc w:val="both"/>
        <w:rPr/>
      </w:pPr>
      <w:r>
        <w:rPr/>
        <w:t xml:space="preserve">проведении в соответствии с осуществляемой ими деятельностью санитарно-эпидемиологических экспертиз, обследований, исследований, испытаний и токсикологических, гигиенических и иных видов оценок, предусмотренных </w:t>
      </w:r>
      <w:hyperlink w:anchor="Par491">
        <w:r>
          <w:rPr>
            <w:rStyle w:val="InternetLink"/>
            <w:color w:val="0000FF"/>
          </w:rPr>
          <w:t>статьей 42</w:t>
        </w:r>
      </w:hyperlink>
      <w:r>
        <w:rPr/>
        <w:t xml:space="preserve"> настоящего Федерального закона;</w:t>
      </w:r>
    </w:p>
    <w:p>
      <w:pPr>
        <w:pStyle w:val="ConsPlusNormal"/>
        <w:ind w:firstLine="540"/>
        <w:jc w:val="both"/>
        <w:rPr/>
      </w:pPr>
      <w:r>
        <w:rPr/>
        <w:t>5) при выявлении нарушения санитарного законодательства, которое создает угрозу возникновения и распространения инфекционных заболеваний и массовых неинфекционных заболеваний (отравлений), принимать в установленном законом порядке меры по приостановлению:</w:t>
      </w:r>
    </w:p>
    <w:p>
      <w:pPr>
        <w:pStyle w:val="ConsPlusNormal"/>
        <w:jc w:val="both"/>
        <w:rPr/>
      </w:pPr>
      <w:r>
        <w:rPr/>
        <w:t>(в ред. Федерального закона от 09.05.2005 N 45-ФЗ)</w:t>
      </w:r>
    </w:p>
    <w:p>
      <w:pPr>
        <w:pStyle w:val="ConsPlusNormal"/>
        <w:ind w:firstLine="540"/>
        <w:jc w:val="both"/>
        <w:rPr/>
      </w:pPr>
      <w:r>
        <w:rPr/>
        <w:t>проектирования, строительства, реконструкции, технического перевооружения объектов и ввода их в эксплуатацию;</w:t>
      </w:r>
    </w:p>
    <w:p>
      <w:pPr>
        <w:pStyle w:val="ConsPlusNormal"/>
        <w:ind w:firstLine="540"/>
        <w:jc w:val="both"/>
        <w:rPr/>
      </w:pPr>
      <w:r>
        <w:rPr/>
        <w:t>эксплуатации объектов, производственных цехов и участков, помещений, зданий, сооружений, оборудования, транспортных средств, выполнения отдельных видов работ и оказания услуг;</w:t>
      </w:r>
    </w:p>
    <w:p>
      <w:pPr>
        <w:pStyle w:val="ConsPlusNormal"/>
        <w:ind w:firstLine="540"/>
        <w:jc w:val="both"/>
        <w:rPr/>
      </w:pPr>
      <w:r>
        <w:rPr/>
        <w:t>разработки, производства, реализации и применения (использования) продукции;</w:t>
      </w:r>
    </w:p>
    <w:p>
      <w:pPr>
        <w:pStyle w:val="ConsPlusNormal"/>
        <w:ind w:firstLine="540"/>
        <w:jc w:val="both"/>
        <w:rPr/>
      </w:pPr>
      <w:r>
        <w:rPr/>
        <w:t>производства, хранения, транспортировки и реализации продовольственного сырья, пищевых добавок, пищевых продуктов, питьевой воды и контактирующих с ними материалов и изделий;</w:t>
      </w:r>
    </w:p>
    <w:p>
      <w:pPr>
        <w:pStyle w:val="ConsPlusNormal"/>
        <w:ind w:firstLine="540"/>
        <w:jc w:val="both"/>
        <w:rPr/>
      </w:pPr>
      <w:r>
        <w:rPr/>
        <w:t>использования водных объектов в целях питьевого и хозяйственно-бытового водоснабжения, а также в лечебных, оздоровительных и рекреационных целях;</w:t>
      </w:r>
    </w:p>
    <w:p>
      <w:pPr>
        <w:pStyle w:val="ConsPlusNormal"/>
        <w:jc w:val="both"/>
        <w:rPr/>
      </w:pPr>
      <w:r>
        <w:rPr/>
        <w:t>(в ред. Федерального закона от 14.07.2008 N 118-ФЗ)</w:t>
      </w:r>
    </w:p>
    <w:p>
      <w:pPr>
        <w:pStyle w:val="ConsPlusNormal"/>
        <w:ind w:firstLine="540"/>
        <w:jc w:val="both"/>
        <w:rPr/>
      </w:pPr>
      <w:r>
        <w:rPr/>
        <w:t>ввоза на территорию Российской Федерации продукции, не соответствующей санитарно-эпидемиологическим требованиям, или не зарегистрированных в установленном законодательством Российской Федерации порядке потенциально опасных для человека химических, биологических, радиоактивных веществ, отдельных видов продукции, отходов, товаров, грузов;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ind w:firstLine="540"/>
        <w:jc w:val="both"/>
        <w:rPr/>
      </w:pPr>
      <w:r>
        <w:rPr/>
        <w:t>6) при угрозе возникновения и распространения инфекционных заболеваний, представляющих опасность для окружающих, выносить мотивированные постановления о:</w:t>
      </w:r>
    </w:p>
    <w:p>
      <w:pPr>
        <w:pStyle w:val="ConsPlusNormal"/>
        <w:ind w:firstLine="540"/>
        <w:jc w:val="both"/>
        <w:rPr/>
      </w:pPr>
      <w:r>
        <w:rPr/>
        <w:t>госпитализации для обследования или об изоляции больных инфекционными заболеваниями, представляющими опасность для окружающих, и лиц с подозрением на такие заболевания;</w:t>
      </w:r>
    </w:p>
    <w:p>
      <w:pPr>
        <w:pStyle w:val="ConsPlusNormal"/>
        <w:ind w:firstLine="540"/>
        <w:jc w:val="both"/>
        <w:rPr/>
      </w:pPr>
      <w:r>
        <w:rPr/>
        <w:t>проведении обязательного медицинского осмотра, госпитализации или об изоляции граждан, находившихся в контакте с больными инфекционными заболеваниями, представляющими опасность для окружающих;</w:t>
      </w:r>
    </w:p>
    <w:p>
      <w:pPr>
        <w:pStyle w:val="ConsPlusNormal"/>
        <w:ind w:firstLine="540"/>
        <w:jc w:val="both"/>
        <w:rPr/>
      </w:pPr>
      <w:r>
        <w:rPr/>
        <w:t>временном отстранении от работы лиц,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производства;</w:t>
      </w:r>
    </w:p>
    <w:p>
      <w:pPr>
        <w:pStyle w:val="ConsPlusNormal"/>
        <w:ind w:firstLine="540"/>
        <w:jc w:val="both"/>
        <w:rPr/>
      </w:pPr>
      <w:r>
        <w:rPr/>
        <w:t>проведении профилактических прививок гражданам или отдельным группам граждан по эпидемическим показаниям;</w:t>
      </w:r>
    </w:p>
    <w:p>
      <w:pPr>
        <w:pStyle w:val="ConsPlusNormal"/>
        <w:ind w:firstLine="540"/>
        <w:jc w:val="both"/>
        <w:rPr/>
      </w:pPr>
      <w:r>
        <w:rPr/>
        <w:t>введении (отмене) ограничительных мероприятий (карантина) в организациях и на объектах;</w:t>
      </w:r>
    </w:p>
    <w:p>
      <w:pPr>
        <w:pStyle w:val="ConsPlusNormal"/>
        <w:ind w:firstLine="540"/>
        <w:jc w:val="both"/>
        <w:rPr/>
      </w:pPr>
      <w:bookmarkStart w:id="70" w:name="Par678"/>
      <w:bookmarkEnd w:id="70"/>
      <w:r>
        <w:rPr/>
        <w:t>7) за нарушение санитарного законодательства выносить мотивированные постановления о:</w:t>
      </w:r>
    </w:p>
    <w:p>
      <w:pPr>
        <w:pStyle w:val="ConsPlusNormal"/>
        <w:ind w:firstLine="540"/>
        <w:jc w:val="both"/>
        <w:rPr/>
      </w:pPr>
      <w:r>
        <w:rPr/>
        <w:t>наложении административных взысканий в виде предупреждений или штрафов;</w:t>
      </w:r>
    </w:p>
    <w:p>
      <w:pPr>
        <w:pStyle w:val="ConsPlusNormal"/>
        <w:ind w:firstLine="540"/>
        <w:jc w:val="both"/>
        <w:rPr/>
      </w:pPr>
      <w:r>
        <w:rPr/>
        <w:t>направлении в правоохранительные органы материалов о нарушении санитарного законодательства для решения вопросов о возбуждении уголовных дел;</w:t>
      </w:r>
    </w:p>
    <w:p>
      <w:pPr>
        <w:pStyle w:val="ConsPlusNormal"/>
        <w:ind w:firstLine="540"/>
        <w:jc w:val="both"/>
        <w:rPr/>
      </w:pPr>
      <w:r>
        <w:rPr/>
        <w:t>8) вносить предложения:</w:t>
      </w:r>
    </w:p>
    <w:p>
      <w:pPr>
        <w:pStyle w:val="ConsPlusNormal"/>
        <w:ind w:firstLine="540"/>
        <w:jc w:val="both"/>
        <w:rPr/>
      </w:pPr>
      <w:r>
        <w:rPr/>
        <w:t>в федеральные органы исполнительной власти, органы исполнительной власти субъектов Российской Федерации, органы местного самоуправления о реализации мер по улучшению санитарно-эпидемиологической обстановки и выполнению требований санитарного законодательства, а также предложения, касающиеся развития территорий, обеспечения санитарно-эпидемиологического благополучия населения, охраны и укрепления здоровья населения, охраны окружающей среды;</w:t>
      </w:r>
    </w:p>
    <w:p>
      <w:pPr>
        <w:pStyle w:val="ConsPlusNormal"/>
        <w:jc w:val="both"/>
        <w:rPr/>
      </w:pPr>
      <w:r>
        <w:rPr/>
        <w:t>(в ред. Федерального закона от 22.08.2004 N 122-ФЗ)</w:t>
      </w:r>
    </w:p>
    <w:p>
      <w:pPr>
        <w:pStyle w:val="ConsPlusNormal"/>
        <w:ind w:firstLine="540"/>
        <w:jc w:val="both"/>
        <w:rPr/>
      </w:pPr>
      <w:r>
        <w:rPr/>
        <w:t>в органы исполнительной власти субъектов Российской Федерации и органы местного самоуправления о введении (отмене) ограничительных мероприятий (карантина);</w:t>
      </w:r>
    </w:p>
    <w:p>
      <w:pPr>
        <w:pStyle w:val="ConsPlusNormal"/>
        <w:ind w:firstLine="540"/>
        <w:jc w:val="both"/>
        <w:rPr/>
      </w:pPr>
      <w:r>
        <w:rPr/>
        <w:t>в органы исполнительной власти субъектов Российской Федерации и органы местного самоуправления о приведении в соответствие с санитарным законодательством принятых ими нормативных правовых актов в части, касающейся вопросов обеспечения санитарно-эпидемиологического благополучия населения;</w:t>
      </w:r>
    </w:p>
    <w:p>
      <w:pPr>
        <w:pStyle w:val="ConsPlusNormal"/>
        <w:ind w:firstLine="540"/>
        <w:jc w:val="both"/>
        <w:rPr/>
      </w:pPr>
      <w:r>
        <w:rPr/>
        <w:t>в организации о приведении в соответствие с санитарным законодательством принятых ими решений, приказов, распоряжений и инструкций в части, касающейся вопросов обеспечения санитарно-эпидемиологического благополучия населения;</w:t>
      </w:r>
    </w:p>
    <w:p>
      <w:pPr>
        <w:pStyle w:val="ConsPlusNormal"/>
        <w:ind w:firstLine="540"/>
        <w:jc w:val="both"/>
        <w:rPr/>
      </w:pPr>
      <w:r>
        <w:rPr/>
        <w:t>абзац утратил силу. - Федеральный закон от 09.05.2005 N 45-ФЗ;</w:t>
      </w:r>
    </w:p>
    <w:p>
      <w:pPr>
        <w:pStyle w:val="ConsPlusNormal"/>
        <w:ind w:firstLine="540"/>
        <w:jc w:val="both"/>
        <w:rPr/>
      </w:pPr>
      <w:r>
        <w:rPr/>
        <w:t>в органы по сертификации о приостановлении или прекращении действия выданных ими сертификатов соответствия на продукцию, не соответствующую санитарно-эпидемиологическим требованиям;</w:t>
      </w:r>
    </w:p>
    <w:p>
      <w:pPr>
        <w:pStyle w:val="ConsPlusNormal"/>
        <w:jc w:val="both"/>
        <w:rPr/>
      </w:pPr>
      <w:r>
        <w:rPr/>
        <w:t>(в ред. Федерального закона от 19.07.2011 N 248-ФЗ)</w:t>
      </w:r>
    </w:p>
    <w:p>
      <w:pPr>
        <w:pStyle w:val="ConsPlusNormal"/>
        <w:ind w:firstLine="540"/>
        <w:jc w:val="both"/>
        <w:rPr/>
      </w:pPr>
      <w:r>
        <w:rPr/>
        <w:t>абзац исключен. - Федеральный закон от 10.01.2003 N 15-ФЗ;</w:t>
      </w:r>
    </w:p>
    <w:p>
      <w:pPr>
        <w:pStyle w:val="ConsPlusNormal"/>
        <w:ind w:firstLine="540"/>
        <w:jc w:val="both"/>
        <w:rPr/>
      </w:pPr>
      <w:r>
        <w:rPr/>
        <w:t>работодателям о применении дисциплинарных взысканий к работникам, допустившим нарушение санитарных правил;</w:t>
      </w:r>
    </w:p>
    <w:p>
      <w:pPr>
        <w:pStyle w:val="ConsPlusNormal"/>
        <w:ind w:firstLine="540"/>
        <w:jc w:val="both"/>
        <w:rPr/>
      </w:pPr>
      <w:r>
        <w:rPr/>
        <w:t>индивидуальным предпринимателям и юридическим лицам о возмещении вреда, причиненного гражданину вследствие допущенного ими нарушения санитарного законодательства, а также о возмещении дополнительно понесенных расходов федеральными государственными учреждениями, обеспечивающими деятельность органов, осуществляющих федеральный государственный санитарно-эпидемиологический надзор, на проведение мероприятий по ликвидации инфекционных заболеваний и массовых неинфекционных заболеваний (отравлений), связанных с указанным нарушением санитарного законодательства.</w:t>
      </w:r>
    </w:p>
    <w:p>
      <w:pPr>
        <w:pStyle w:val="ConsPlusNormal"/>
        <w:jc w:val="both"/>
        <w:rPr/>
      </w:pPr>
      <w:r>
        <w:rPr/>
        <w:t>(в ред. Федеральных законов от 22.08.2004 N 122-ФЗ, от 18.07.2011 N 242-ФЗ)</w:t>
      </w:r>
    </w:p>
    <w:p>
      <w:pPr>
        <w:pStyle w:val="ConsPlusNormal"/>
        <w:ind w:firstLine="540"/>
        <w:jc w:val="both"/>
        <w:rPr/>
      </w:pPr>
      <w:r>
        <w:rPr/>
        <w:t xml:space="preserve">2. Главный государственный санитарный врач Российской Федерации наряду с правами и полномочиями, предусмотренными </w:t>
      </w:r>
      <w:hyperlink w:anchor="Par625">
        <w:r>
          <w:rPr>
            <w:rStyle w:val="InternetLink"/>
            <w:color w:val="0000FF"/>
          </w:rPr>
          <w:t>статьей 50</w:t>
        </w:r>
      </w:hyperlink>
      <w:r>
        <w:rPr/>
        <w:t xml:space="preserve"> настоящего Федерального закона и </w:t>
      </w:r>
      <w:hyperlink w:anchor="Par654">
        <w:r>
          <w:rPr>
            <w:rStyle w:val="InternetLink"/>
            <w:color w:val="0000FF"/>
          </w:rPr>
          <w:t>пунктом 1</w:t>
        </w:r>
      </w:hyperlink>
      <w:r>
        <w:rPr/>
        <w:t xml:space="preserve"> настоящей статьи, наделяется дополнительными полномочиями:</w:t>
      </w:r>
    </w:p>
    <w:p>
      <w:pPr>
        <w:pStyle w:val="ConsPlusNormal"/>
        <w:ind w:firstLine="540"/>
        <w:jc w:val="both"/>
        <w:rPr/>
      </w:pPr>
      <w:bookmarkStart w:id="71" w:name="Par695"/>
      <w:bookmarkEnd w:id="71"/>
      <w:r>
        <w:rPr/>
        <w:t>выдавать санитарно-эпидемиологические заключения о соответствии утверждаемых федеральными органами исполнительной власти проектов правил охраны труда, правил охраны окружающей среды, проектов федеральных государственных образовательных стандартов и федеральных государственных требований, проектов других нормативных актов и федеральных целевых программ, содержащих мероприятия по обеспечению санитарно-эпидемиологического благополучия населения (далее - документы), санитарным правилам;</w:t>
      </w:r>
    </w:p>
    <w:p>
      <w:pPr>
        <w:pStyle w:val="ConsPlusNormal"/>
        <w:jc w:val="both"/>
        <w:rPr/>
      </w:pPr>
      <w:r>
        <w:rPr/>
        <w:t>(в ред. Федеральных законов от 01.12.2007 N 309-ФЗ, от 30.12.2008 N 309-ФЗ, от 19.07.2011 N 248-ФЗ)</w:t>
      </w:r>
    </w:p>
    <w:p>
      <w:pPr>
        <w:pStyle w:val="ConsPlusNormal"/>
        <w:ind w:firstLine="540"/>
        <w:jc w:val="both"/>
        <w:rPr/>
      </w:pPr>
      <w:r>
        <w:rPr/>
        <w:t>принимать постановления, издавать распоряжения и указания, утверждать методические, инструктивные и другие документы по вопросам организации федерального государственного санитарно-эпидемиологического надзора и обеспечения санитарно-эпидемиологического благополучия населения;</w:t>
      </w:r>
    </w:p>
    <w:p>
      <w:pPr>
        <w:pStyle w:val="ConsPlusNormal"/>
        <w:jc w:val="both"/>
        <w:rPr/>
      </w:pPr>
      <w:r>
        <w:rPr/>
        <w:t>(в ред. Федерального закона от 23.07.2013 N 246-ФЗ)</w:t>
      </w:r>
    </w:p>
    <w:p>
      <w:pPr>
        <w:pStyle w:val="ConsPlusNormal"/>
        <w:ind w:firstLine="540"/>
        <w:jc w:val="both"/>
        <w:rPr/>
      </w:pPr>
      <w:r>
        <w:rPr/>
        <w:t xml:space="preserve">вносить в федеральные органы исполнительной власти предложения о приведении в соответствие с санитарным законодательством утвержденных указанными органами документов, предусмотренных </w:t>
      </w:r>
      <w:hyperlink w:anchor="Par695">
        <w:r>
          <w:rPr>
            <w:rStyle w:val="InternetLink"/>
            <w:color w:val="0000FF"/>
          </w:rPr>
          <w:t>абзацем вторым</w:t>
        </w:r>
      </w:hyperlink>
      <w:r>
        <w:rPr/>
        <w:t xml:space="preserve"> настоящего пункта;</w:t>
      </w:r>
    </w:p>
    <w:p>
      <w:pPr>
        <w:pStyle w:val="ConsPlusNormal"/>
        <w:ind w:firstLine="540"/>
        <w:jc w:val="both"/>
        <w:rPr/>
      </w:pPr>
      <w:r>
        <w:rPr/>
        <w:t>вносить в Правительство Российской Федерации предложения о введении (отмене) ограничительных мероприятий (карантина) на территории Российской Федерации.</w:t>
      </w:r>
    </w:p>
    <w:p>
      <w:pPr>
        <w:pStyle w:val="ConsPlusNormal"/>
        <w:ind w:firstLine="540"/>
        <w:jc w:val="both"/>
        <w:rPr/>
      </w:pPr>
      <w:r>
        <w:rPr/>
        <w:t xml:space="preserve">3. Главные государственные санитарные врачи, указанные в </w:t>
      </w:r>
      <w:hyperlink w:anchor="Par572">
        <w:r>
          <w:rPr>
            <w:rStyle w:val="InternetLink"/>
            <w:color w:val="0000FF"/>
          </w:rPr>
          <w:t>пункте 4 статьи 46</w:t>
        </w:r>
      </w:hyperlink>
      <w:r>
        <w:rPr/>
        <w:t xml:space="preserve"> настоящего Федерального закона, наряду с правами и полномочиями, предусмотренными </w:t>
      </w:r>
      <w:hyperlink w:anchor="Par625">
        <w:r>
          <w:rPr>
            <w:rStyle w:val="InternetLink"/>
            <w:color w:val="0000FF"/>
          </w:rPr>
          <w:t>статьей 50</w:t>
        </w:r>
      </w:hyperlink>
      <w:r>
        <w:rPr/>
        <w:t xml:space="preserve"> настоящего Федерального закона и </w:t>
      </w:r>
      <w:hyperlink w:anchor="Par655">
        <w:r>
          <w:rPr>
            <w:rStyle w:val="InternetLink"/>
            <w:color w:val="0000FF"/>
          </w:rPr>
          <w:t>подпунктами 1</w:t>
        </w:r>
      </w:hyperlink>
      <w:r>
        <w:rPr/>
        <w:t xml:space="preserve"> - </w:t>
      </w:r>
      <w:hyperlink w:anchor="Par678">
        <w:r>
          <w:rPr>
            <w:rStyle w:val="InternetLink"/>
            <w:color w:val="0000FF"/>
          </w:rPr>
          <w:t>7</w:t>
        </w:r>
      </w:hyperlink>
      <w:r>
        <w:rPr/>
        <w:t xml:space="preserve"> пункта 1 настоящей статьи, наделяются дополнительными полномочиями:</w:t>
      </w:r>
    </w:p>
    <w:p>
      <w:pPr>
        <w:pStyle w:val="ConsPlusNormal"/>
        <w:ind w:firstLine="540"/>
        <w:jc w:val="both"/>
        <w:rPr/>
      </w:pPr>
      <w:r>
        <w:rPr/>
        <w:t>вносить в федеральный орган исполнительной власти, осуществляющий федеральный государственный санитарно-эпидемиологический надзор, предложения о разработке, об утверждении санитарных правил по вопросам, отнесенным к компетенции указанных должностных лиц, о внесении в них изменений и признании утратившими силу таких санитарных правил;</w:t>
      </w:r>
    </w:p>
    <w:p>
      <w:pPr>
        <w:pStyle w:val="ConsPlusNormal"/>
        <w:jc w:val="both"/>
        <w:rPr/>
      </w:pPr>
      <w:r>
        <w:rPr/>
        <w:t>(в ред. Федеральных законов от 25.06.2012 N 93-ФЗ, от 23.07.2013 N 246-ФЗ)</w:t>
      </w:r>
    </w:p>
    <w:p>
      <w:pPr>
        <w:pStyle w:val="ConsPlusNormal"/>
        <w:ind w:firstLine="540"/>
        <w:jc w:val="both"/>
        <w:rPr/>
      </w:pPr>
      <w:r>
        <w:rPr/>
        <w:t>утверждать инструкции и иные документы, регламентирующие порядок осуществления федерального государственного санитарно-эпидемиологического надзора на объектах обороны и иного специального назначения.</w:t>
      </w:r>
    </w:p>
    <w:p>
      <w:pPr>
        <w:pStyle w:val="ConsPlusNormal"/>
        <w:jc w:val="both"/>
        <w:rPr/>
      </w:pPr>
      <w:r>
        <w:rPr/>
        <w:t>(в ред. Федеральных законов от 22.08.2004 N 122-ФЗ,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72" w:name="Par707"/>
      <w:bookmarkEnd w:id="72"/>
      <w:r>
        <w:rPr/>
        <w:t>Статья 52. Обязанности должностных лиц, осуществляющих федеральный государственный санитарно-эпидемиологический надзор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Должностные лица, осуществляющие федеральный государственный санитарно-эпидемиологический надзор, обязаны: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 xml:space="preserve">своевременно и в полной мере исполнять предусмотренные </w:t>
      </w:r>
      <w:hyperlink w:anchor="Par625">
        <w:r>
          <w:rPr>
            <w:rStyle w:val="InternetLink"/>
            <w:color w:val="0000FF"/>
          </w:rPr>
          <w:t>статьями 50,</w:t>
        </w:r>
      </w:hyperlink>
      <w:r>
        <w:rPr/>
        <w:t xml:space="preserve"> </w:t>
      </w:r>
      <w:hyperlink w:anchor="Par652">
        <w:r>
          <w:rPr>
            <w:rStyle w:val="InternetLink"/>
            <w:color w:val="0000FF"/>
          </w:rPr>
          <w:t>51</w:t>
        </w:r>
      </w:hyperlink>
      <w:r>
        <w:rPr/>
        <w:t xml:space="preserve"> настоящего Федерального закона полномочия на предупреждение, обнаружение и пресечение нарушения санитарного законодательства, обеспечение санитарно-эпидемиологического благополучия населения;</w:t>
      </w:r>
    </w:p>
    <w:p>
      <w:pPr>
        <w:pStyle w:val="ConsPlusNormal"/>
        <w:ind w:firstLine="540"/>
        <w:jc w:val="both"/>
        <w:rPr/>
      </w:pPr>
      <w:r>
        <w:rPr/>
        <w:t>устанавливать причины и выявлять условия возникновения и распространения инфекционных заболеваний и массовых неинфекционных заболеваний (отравлений);</w:t>
      </w:r>
    </w:p>
    <w:p>
      <w:pPr>
        <w:pStyle w:val="ConsPlusNormal"/>
        <w:ind w:firstLine="540"/>
        <w:jc w:val="both"/>
        <w:rPr/>
      </w:pPr>
      <w:r>
        <w:rPr/>
        <w:t>рассматривать обращения граждан и юридических лиц по вопросам санитарно-эпидемиологического благополучия населения и принимать соответствующие меры;</w:t>
      </w:r>
    </w:p>
    <w:p>
      <w:pPr>
        <w:pStyle w:val="ConsPlusNormal"/>
        <w:ind w:firstLine="540"/>
        <w:jc w:val="both"/>
        <w:rPr/>
      </w:pPr>
      <w:r>
        <w:rPr/>
        <w:t>информировать органы государственной власти Российской Федерации, органы государственной власти субъектов Российской Федерации, органы местного самоуправления и население о санитарно-эпидемиологической обстановке и о принимаемых мерах по обеспечению санитарно-эпидемиологического благополучия населения;</w:t>
      </w:r>
    </w:p>
    <w:p>
      <w:pPr>
        <w:pStyle w:val="ConsPlusNormal"/>
        <w:jc w:val="both"/>
        <w:rPr/>
      </w:pPr>
      <w:r>
        <w:rPr/>
        <w:t>(в ред. Федерального закона от 22.08.2004 N 122-ФЗ)</w:t>
      </w:r>
    </w:p>
    <w:p>
      <w:pPr>
        <w:pStyle w:val="ConsPlusNormal"/>
        <w:ind w:firstLine="540"/>
        <w:jc w:val="both"/>
        <w:rPr/>
      </w:pPr>
      <w:r>
        <w:rPr/>
        <w:t>осуществлять свою деятельность по обеспечению санитарно-эпидемиологического благополучия населения во взаимодействии с федеральными органами исполнительной власти, органами исполнительной власти субъектов Российской Федерации, органами местного самоуправления и общественными объединениями;</w:t>
      </w:r>
    </w:p>
    <w:p>
      <w:pPr>
        <w:pStyle w:val="ConsPlusNormal"/>
        <w:ind w:firstLine="540"/>
        <w:jc w:val="both"/>
        <w:rPr/>
      </w:pPr>
      <w:r>
        <w:rPr/>
        <w:t>соблюдать государственную, врачебную и иную охраняемую законом тайну в отношении информации, ставшей им известной при выполнении своих служебных обязанностей;</w:t>
      </w:r>
    </w:p>
    <w:p>
      <w:pPr>
        <w:pStyle w:val="ConsPlusNormal"/>
        <w:ind w:firstLine="540"/>
        <w:jc w:val="both"/>
        <w:rPr/>
      </w:pPr>
      <w:r>
        <w:rPr/>
        <w:t>оказывать содействие общественным объединениям в вопросах обеспечения санитарно-эпидемиологического благополучия населения и исполнения санитарного законодательства;</w:t>
      </w:r>
    </w:p>
    <w:p>
      <w:pPr>
        <w:pStyle w:val="ConsPlusNormal"/>
        <w:ind w:firstLine="540"/>
        <w:jc w:val="both"/>
        <w:rPr/>
      </w:pPr>
      <w:r>
        <w:rPr/>
        <w:t>соблюдать законодательство Российской Федерации, права и законные интересы граждан, юридических лиц, индивидуальных предпринимателей при проведении в отношении их проверок и мероприятий по контролю.</w:t>
      </w:r>
    </w:p>
    <w:p>
      <w:pPr>
        <w:pStyle w:val="ConsPlusNormal"/>
        <w:jc w:val="both"/>
        <w:rPr/>
      </w:pPr>
      <w:r>
        <w:rPr/>
        <w:t>(абзац введен Федеральным законом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73" w:name="Par723"/>
      <w:bookmarkEnd w:id="73"/>
      <w:r>
        <w:rPr/>
        <w:t>Статья 53. Ответственность должностных лиц, осуществляющих федеральный государственный санитарно-эпидемиологический надзор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Должностные лица, осуществляющие федеральный государственный санитарно-эпидемиологический надзор, за ненадлежащее исполнение своих служебных обязанностей, а также за сокрытие фактов и обстоятельств, создающих угрозу санитарно-эпидемиологическому благополучию населения, несут ответственность в порядке, установленном законодательством Российской Федерации.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74" w:name="Par729"/>
      <w:bookmarkEnd w:id="74"/>
      <w:r>
        <w:rPr/>
        <w:t>Статья 54. Обжалование действий (бездействия) должностных лиц, осуществляющих федеральный государственный санитарно-эпидемиологический надзор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Действия (бездействие) должностных лиц, осуществляющих федеральный государственный санитарно-эпидемиологический надзор, могут быть обжалованы в вышестоящий орган государственного санитарно-эпидемиологического надзора, главному государственному санитарному врачу или в суд.</w:t>
      </w:r>
    </w:p>
    <w:p>
      <w:pPr>
        <w:pStyle w:val="ConsPlusNormal"/>
        <w:jc w:val="both"/>
        <w:rPr/>
      </w:pPr>
      <w:r>
        <w:rPr/>
        <w:t>(в ред. Федерального закона от 18.07.2011 N 242-ФЗ)</w:t>
      </w:r>
    </w:p>
    <w:p>
      <w:pPr>
        <w:pStyle w:val="ConsPlusNormal"/>
        <w:ind w:firstLine="540"/>
        <w:jc w:val="both"/>
        <w:rPr/>
      </w:pPr>
      <w:r>
        <w:rPr/>
        <w:t>2. Жалоба рассматривается в порядке, установленном законодательством Российской Федерации.</w:t>
      </w:r>
    </w:p>
    <w:p>
      <w:pPr>
        <w:pStyle w:val="ConsPlusNormal"/>
        <w:ind w:firstLine="540"/>
        <w:jc w:val="both"/>
        <w:rPr/>
      </w:pPr>
      <w:r>
        <w:rPr/>
        <w:t>3. Подача жалобы не приостанавливает обжалуемых действий, если исполнение обжалуемых действий не приостанавливается решением суда.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center"/>
        <w:outlineLvl w:val="0"/>
        <w:rPr>
          <w:b/>
          <w:b/>
          <w:bCs/>
          <w:sz w:val="16"/>
          <w:szCs w:val="16"/>
        </w:rPr>
      </w:pPr>
      <w:bookmarkStart w:id="75" w:name="Par737"/>
      <w:bookmarkEnd w:id="75"/>
      <w:r>
        <w:rPr>
          <w:b/>
          <w:bCs/>
          <w:sz w:val="16"/>
          <w:szCs w:val="16"/>
        </w:rPr>
        <w:t>Глава VII. ОТВЕТСТВЕННОСТЬ ЗА НАРУШЕНИЕ</w:t>
      </w:r>
    </w:p>
    <w:p>
      <w:pPr>
        <w:pStyle w:val="ConsPlusNormal"/>
        <w:jc w:val="center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САНИТАРНОГО ЗАКОНОДАТЕЛЬСТВА</w:t>
      </w:r>
    </w:p>
    <w:p>
      <w:pPr>
        <w:pStyle w:val="ConsPlusNormal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76" w:name="Par740"/>
      <w:bookmarkEnd w:id="76"/>
      <w:r>
        <w:rPr/>
        <w:t>Статья 55. Ответственность за нарушение санитарного законодательства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(в ред. Федерального закона от 30.12.2001 N 196-ФЗ)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За нарушение санитарного законодательства устанавливается дисциплинарная, административная и уголовная ответственность в соответствии с законодательством Российской Федерации.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77" w:name="Par746"/>
      <w:bookmarkEnd w:id="77"/>
      <w:r>
        <w:rPr/>
        <w:t>Статья 56. Утратила силу. - Федеральный закон от 30.12.2001 N 196-ФЗ.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78" w:name="Par748"/>
      <w:bookmarkEnd w:id="78"/>
      <w:r>
        <w:rPr/>
        <w:t>Статья 57. Гражданско-правовая ответственность за причинение вреда вследствие нарушения санитарного законодательства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Вред, причиненный личности или имуществу гражданина, а также вред, причиненный имуществу юридического лица вследствие нарушения санитарного законодательства, подлежит возмещению гражданином или юридическим лицом, причинившими вред, в полном объеме в соответствии с законодательством Российской Федерации.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center"/>
        <w:outlineLvl w:val="0"/>
        <w:rPr>
          <w:b/>
          <w:b/>
          <w:bCs/>
          <w:sz w:val="16"/>
          <w:szCs w:val="16"/>
        </w:rPr>
      </w:pPr>
      <w:bookmarkStart w:id="79" w:name="Par752"/>
      <w:bookmarkEnd w:id="79"/>
      <w:r>
        <w:rPr>
          <w:b/>
          <w:bCs/>
          <w:sz w:val="16"/>
          <w:szCs w:val="16"/>
        </w:rPr>
        <w:t>Глава VIII. ЗАКЛЮЧИТЕЛЬНЫЕ ПОЛОЖЕНИЯ</w:t>
      </w:r>
    </w:p>
    <w:p>
      <w:pPr>
        <w:pStyle w:val="ConsPlusNormal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80" w:name="Par754"/>
      <w:bookmarkEnd w:id="80"/>
      <w:r>
        <w:rPr/>
        <w:t>Статья 58. Вступление в силу настоящего Федерального закона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Настоящий Федеральный закон вступает в силу со дня его официального опубликования.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81" w:name="Par758"/>
      <w:bookmarkEnd w:id="81"/>
      <w:r>
        <w:rPr/>
        <w:t>Статья 59. О признании утратившими силу отдельных нормативных правовых актов в связи с принятием настоящего Федерального закона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В связи с принятием настоящего Федерального закона признать утратившими силу:</w:t>
      </w:r>
    </w:p>
    <w:p>
      <w:pPr>
        <w:pStyle w:val="ConsPlusNormal"/>
        <w:ind w:firstLine="540"/>
        <w:jc w:val="both"/>
        <w:rPr/>
      </w:pPr>
      <w:r>
        <w:rPr/>
        <w:t>Закон РСФСР "О санитарно-эпидемиологическом благополучии населения" (Ведомости Съезда народных депутатов РСФСР и Верховного Совета РСФСР, 1991, N 20, ст. 641);</w:t>
      </w:r>
    </w:p>
    <w:p>
      <w:pPr>
        <w:pStyle w:val="ConsPlusNormal"/>
        <w:ind w:firstLine="540"/>
        <w:jc w:val="both"/>
        <w:rPr/>
      </w:pPr>
      <w:r>
        <w:rPr/>
        <w:t>статью 2 Закона Российской Федерации "О внесении изменений и дополнений в Закон РСФСР "О санитарно-эпидемиологическом благополучии населения", Закон Российской Федерации "О защите прав потребителей", Закон Российской Федерации "Об охране окружающей среды" (Ведомости Съезда народных депутатов Российской Федерации и Верховного Совета Российской Федерации, 1993, N 29, ст. 1111);</w:t>
      </w:r>
    </w:p>
    <w:p>
      <w:pPr>
        <w:pStyle w:val="ConsPlusNormal"/>
        <w:ind w:firstLine="540"/>
        <w:jc w:val="both"/>
        <w:rPr/>
      </w:pPr>
      <w:r>
        <w:rPr/>
        <w:t>статью 2 Федерального закона "О внесении изменений и дополнений в законодательные акты Российской Федерации в связи с принятием Законов Российской Федерации "О стандартизации", "Об обеспечении единства измерений", "О сертификации продукции и услуг" (Собрание законодательства Российской Федерации, 1995, N 26, ст. 2397);</w:t>
      </w:r>
    </w:p>
    <w:p>
      <w:pPr>
        <w:pStyle w:val="ConsPlusNormal"/>
        <w:ind w:firstLine="540"/>
        <w:jc w:val="both"/>
        <w:rPr/>
      </w:pPr>
      <w:r>
        <w:rPr/>
        <w:t>статью 14 Федерального закона "О внесении изменений и дополнений в законодательные акты Российской Федерации в связи с реформированием уголовно-исполнительной системы" (Собрание законодательства Российской Федерации, 1998, N 30, ст. 3613);</w:t>
      </w:r>
    </w:p>
    <w:p>
      <w:pPr>
        <w:pStyle w:val="ConsPlusNormal"/>
        <w:ind w:firstLine="540"/>
        <w:jc w:val="both"/>
        <w:rPr/>
      </w:pPr>
      <w:r>
        <w:rPr/>
        <w:t>Постановление Верховного Совета РСФСР от 19 апреля 1991 г. N 1035-1 "О порядке введения в действие Закона РСФСР "О санитарно-эпидемиологическом благополучии населения" (Ведомости Съезда народных депутатов РСФСР и Верховного Совета РСФСР, 1991, N 20, ст. 642).</w:t>
      </w:r>
    </w:p>
    <w:p>
      <w:p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ind w:firstLine="540"/>
        <w:jc w:val="both"/>
        <w:outlineLvl w:val="1"/>
        <w:rPr/>
      </w:pPr>
      <w:bookmarkStart w:id="82" w:name="Par767"/>
      <w:bookmarkEnd w:id="82"/>
      <w:r>
        <w:rPr/>
        <w:t>Статья 60. О приведении нормативных правовых актов в соответствие с настоящим Федеральным законом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pPr>
        <w:pStyle w:val="ConsPlusNormal"/>
        <w:rPr/>
      </w:pPr>
      <w:r>
        <w:rPr/>
      </w:r>
    </w:p>
    <w:p>
      <w:pPr>
        <w:pStyle w:val="ConsPlusNormal"/>
        <w:jc w:val="right"/>
        <w:rPr/>
      </w:pPr>
      <w:r>
        <w:rPr/>
        <w:t>Президент</w:t>
      </w:r>
    </w:p>
    <w:p>
      <w:pPr>
        <w:pStyle w:val="ConsPlusNormal"/>
        <w:jc w:val="right"/>
        <w:rPr/>
      </w:pPr>
      <w:r>
        <w:rPr/>
        <w:t>Российской Федерации</w:t>
      </w:r>
    </w:p>
    <w:p>
      <w:pPr>
        <w:pStyle w:val="ConsPlusNormal"/>
        <w:jc w:val="right"/>
        <w:rPr/>
      </w:pPr>
      <w:r>
        <w:rPr/>
        <w:t>Б.ЕЛЬЦИН</w:t>
      </w:r>
    </w:p>
    <w:p>
      <w:pPr>
        <w:pStyle w:val="ConsPlusNormal"/>
        <w:rPr/>
      </w:pPr>
      <w:r>
        <w:rPr/>
        <w:t>Москва, Кремль</w:t>
      </w:r>
    </w:p>
    <w:p>
      <w:pPr>
        <w:pStyle w:val="ConsPlusNormal"/>
        <w:rPr/>
      </w:pPr>
      <w:r>
        <w:rPr/>
        <w:t>30 марта 1999 года</w:t>
      </w:r>
    </w:p>
    <w:p>
      <w:pPr>
        <w:pStyle w:val="ConsPlusNormal"/>
        <w:rPr/>
      </w:pPr>
      <w:r>
        <w:rPr/>
        <w:t>N 52-ФЗ</w:t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/>
      </w:r>
    </w:p>
    <w:sectPr>
      <w:headerReference w:type="default" r:id="rId5"/>
      <w:footerReference w:type="default" r:id="rId6"/>
      <w:type w:val="nextPage"/>
      <w:pgSz w:w="11906" w:h="16838"/>
      <w:pgMar w:left="1133" w:right="566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cc"/>
    <w:family w:val="swiss"/>
    <w:pitch w:val="variable"/>
  </w:font>
  <w:font w:name="Courier New">
    <w:charset w:val="cc"/>
    <w:family w:val="modern"/>
    <w:pitch w:val="default"/>
  </w:font>
  <w:font w:name="Tahoma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pBdr>
        <w:bottom w:val="single" w:sz="12" w:space="0" w:color="000000"/>
      </w:pBdr>
      <w:autoSpaceDE w:val="false"/>
      <w:jc w:val="center"/>
      <w:rPr>
        <w:sz w:val="2"/>
        <w:szCs w:val="2"/>
      </w:rPr>
    </w:pPr>
    <w:r>
      <w:rPr>
        <w:sz w:val="2"/>
        <w:szCs w:val="2"/>
      </w:rPr>
    </w:r>
  </w:p>
  <w:tbl>
    <w:tblPr>
      <w:tblW w:w="10247" w:type="dxa"/>
      <w:jc w:val="left"/>
      <w:tblInd w:w="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3346"/>
      <w:gridCol w:w="3555"/>
      <w:gridCol w:w="3346"/>
    </w:tblGrid>
    <w:tr>
      <w:trPr>
        <w:trHeight w:val="1663" w:hRule="exact"/>
      </w:trPr>
      <w:tc>
        <w:tcPr>
          <w:tcW w:w="3346" w:type="dxa"/>
          <w:tcBorders/>
          <w:vAlign w:val="center"/>
        </w:tcPr>
        <w:p>
          <w:pPr>
            <w:pStyle w:val="Normal"/>
            <w:widowControl w:val="false"/>
            <w:autoSpaceDE w:val="false"/>
            <w:rPr>
              <w:rFonts w:ascii="Tahoma" w:hAnsi="Tahoma" w:cs="Tahoma"/>
              <w:b/>
              <w:b/>
              <w:bCs/>
              <w:color w:val="333399"/>
              <w:sz w:val="28"/>
              <w:szCs w:val="28"/>
            </w:rPr>
          </w:pPr>
          <w:r>
            <w:rPr>
              <w:rFonts w:cs="Tahoma" w:ascii="Tahoma" w:hAnsi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555" w:type="dxa"/>
          <w:tcBorders/>
          <w:vAlign w:val="center"/>
        </w:tcPr>
        <w:p>
          <w:pPr>
            <w:pStyle w:val="Normal"/>
            <w:widowControl w:val="false"/>
            <w:autoSpaceDE w:val="false"/>
            <w:jc w:val="center"/>
            <w:rPr>
              <w:rFonts w:ascii="Tahoma" w:hAnsi="Tahoma" w:cs="Tahoma"/>
              <w:b/>
              <w:b/>
              <w:bCs/>
              <w:sz w:val="20"/>
              <w:szCs w:val="20"/>
            </w:rPr>
          </w:pPr>
          <w:hyperlink r:id="rId1">
            <w:r>
              <w:rPr>
                <w:rStyle w:val="InternetLink"/>
                <w:rFonts w:cs="Tahoma" w:ascii="Tahoma" w:hAnsi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3346" w:type="dxa"/>
          <w:tcBorders/>
          <w:vAlign w:val="center"/>
        </w:tcPr>
        <w:p>
          <w:pPr>
            <w:pStyle w:val="Normal"/>
            <w:widowControl w:val="false"/>
            <w:autoSpaceDE w:val="false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cs="Tahoma" w:ascii="Tahoma" w:hAnsi="Tahoma"/>
              <w:sz w:val="20"/>
              <w:szCs w:val="20"/>
            </w:rPr>
            <w:t xml:space="preserve">Страница </w:t>
          </w:r>
          <w:r>
            <w:rPr>
              <w:rFonts w:cs="Tahoma" w:ascii="Tahoma" w:hAnsi="Tahoma"/>
              <w:sz w:val="20"/>
              <w:szCs w:val="20"/>
            </w:rPr>
            <w:fldChar w:fldCharType="begin"/>
          </w:r>
          <w:r>
            <w:rPr>
              <w:sz w:val="20"/>
              <w:szCs w:val="20"/>
              <w:rFonts w:cs="Tahoma" w:ascii="Tahoma" w:hAnsi="Tahoma"/>
            </w:rPr>
            <w:instrText> PAGE </w:instrText>
          </w:r>
          <w:r>
            <w:rPr>
              <w:sz w:val="20"/>
              <w:szCs w:val="20"/>
              <w:rFonts w:cs="Tahoma" w:ascii="Tahoma" w:hAnsi="Tahoma"/>
            </w:rPr>
            <w:fldChar w:fldCharType="separate"/>
          </w:r>
          <w:r>
            <w:rPr>
              <w:sz w:val="20"/>
              <w:szCs w:val="20"/>
              <w:rFonts w:cs="Tahoma" w:ascii="Tahoma" w:hAnsi="Tahoma"/>
            </w:rPr>
            <w:t>28</w:t>
          </w:r>
          <w:r>
            <w:rPr>
              <w:sz w:val="20"/>
              <w:szCs w:val="20"/>
              <w:rFonts w:cs="Tahoma" w:ascii="Tahoma" w:hAnsi="Tahoma"/>
            </w:rPr>
            <w:fldChar w:fldCharType="end"/>
          </w:r>
          <w:r>
            <w:rPr>
              <w:rFonts w:cs="Tahoma" w:ascii="Tahoma" w:hAnsi="Tahoma"/>
              <w:sz w:val="20"/>
              <w:szCs w:val="20"/>
            </w:rPr>
            <w:t xml:space="preserve"> из </w:t>
          </w:r>
          <w:r>
            <w:rPr>
              <w:rFonts w:cs="Tahoma" w:ascii="Tahoma" w:hAnsi="Tahoma"/>
              <w:sz w:val="20"/>
              <w:szCs w:val="20"/>
            </w:rPr>
            <w:fldChar w:fldCharType="begin"/>
          </w:r>
          <w:r>
            <w:rPr>
              <w:sz w:val="20"/>
              <w:szCs w:val="20"/>
              <w:rFonts w:cs="Tahoma" w:ascii="Tahoma" w:hAnsi="Tahoma"/>
            </w:rPr>
            <w:instrText> NUMPAGES \* ARABIC </w:instrText>
          </w:r>
          <w:r>
            <w:rPr>
              <w:sz w:val="20"/>
              <w:szCs w:val="20"/>
              <w:rFonts w:cs="Tahoma" w:ascii="Tahoma" w:hAnsi="Tahoma"/>
            </w:rPr>
            <w:fldChar w:fldCharType="separate"/>
          </w:r>
          <w:r>
            <w:rPr>
              <w:sz w:val="20"/>
              <w:szCs w:val="20"/>
              <w:rFonts w:cs="Tahoma" w:ascii="Tahoma" w:hAnsi="Tahoma"/>
            </w:rPr>
            <w:t>28</w:t>
          </w:r>
          <w:r>
            <w:rPr>
              <w:sz w:val="20"/>
              <w:szCs w:val="20"/>
              <w:rFonts w:cs="Tahoma" w:ascii="Tahoma" w:hAnsi="Tahoma"/>
            </w:rPr>
            <w:fldChar w:fldCharType="end"/>
          </w:r>
        </w:p>
      </w:tc>
    </w:tr>
  </w:tbl>
  <w:p>
    <w:pPr>
      <w:pStyle w:val="Normal"/>
      <w:widowControl w:val="false"/>
      <w:autoSpaceDE w:val="false"/>
      <w:rPr>
        <w:sz w:val="2"/>
        <w:szCs w:val="2"/>
      </w:rPr>
    </w:pPr>
    <w:r>
      <w:rPr>
        <w:sz w:val="2"/>
        <w:szCs w:val="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247" w:type="dxa"/>
      <w:jc w:val="left"/>
      <w:tblInd w:w="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646"/>
      <w:gridCol w:w="418"/>
      <w:gridCol w:w="4183"/>
    </w:tblGrid>
    <w:tr>
      <w:trPr>
        <w:trHeight w:val="1683" w:hRule="exact"/>
      </w:trPr>
      <w:tc>
        <w:tcPr>
          <w:tcW w:w="5646" w:type="dxa"/>
          <w:tcBorders/>
          <w:vAlign w:val="center"/>
        </w:tcPr>
        <w:p>
          <w:pPr>
            <w:pStyle w:val="Normal"/>
            <w:widowControl w:val="false"/>
            <w:autoSpaceDE w:val="false"/>
            <w:rPr>
              <w:rFonts w:ascii="Tahoma" w:hAnsi="Tahoma" w:cs="Tahoma"/>
              <w:sz w:val="16"/>
              <w:szCs w:val="16"/>
            </w:rPr>
          </w:pPr>
          <w:r>
            <w:rPr>
              <w:rFonts w:cs="Tahoma" w:ascii="Tahoma" w:hAnsi="Tahoma"/>
              <w:sz w:val="16"/>
              <w:szCs w:val="16"/>
            </w:rPr>
            <w:t>Федеральный закон от 30.03.1999 N 52-ФЗ</w:t>
            <w:br/>
            <w:t>(ред. от 25.11.2013)</w:t>
            <w:br/>
            <w:t>"О санитарно-эпидемиологическом благополучии населения"</w:t>
          </w:r>
        </w:p>
      </w:tc>
      <w:tc>
        <w:tcPr>
          <w:tcW w:w="418" w:type="dxa"/>
          <w:tcBorders/>
          <w:vAlign w:val="center"/>
        </w:tcPr>
        <w:p>
          <w:pPr>
            <w:pStyle w:val="Normal"/>
            <w:widowControl w:val="false"/>
            <w:autoSpaceDE w:val="false"/>
            <w:snapToGrid w:val="false"/>
            <w:jc w:val="center"/>
            <w:rPr>
              <w:rFonts w:ascii="Tahoma" w:hAnsi="Tahoma" w:cs="Tahoma"/>
              <w:sz w:val="16"/>
              <w:szCs w:val="16"/>
            </w:rPr>
          </w:pPr>
          <w:r>
            <w:rPr>
              <w:rFonts w:cs="Tahoma" w:ascii="Tahoma" w:hAnsi="Tahoma"/>
              <w:sz w:val="16"/>
              <w:szCs w:val="16"/>
            </w:rPr>
          </w:r>
        </w:p>
        <w:p>
          <w:pPr>
            <w:pStyle w:val="Normal"/>
            <w:widowControl w:val="false"/>
            <w:autoSpaceDE w:val="false"/>
            <w:jc w:val="center"/>
            <w:rPr/>
          </w:pPr>
          <w:r>
            <w:rPr/>
          </w:r>
        </w:p>
      </w:tc>
      <w:tc>
        <w:tcPr>
          <w:tcW w:w="4183" w:type="dxa"/>
          <w:tcBorders/>
          <w:vAlign w:val="center"/>
        </w:tcPr>
        <w:p>
          <w:pPr>
            <w:pStyle w:val="Normal"/>
            <w:widowControl w:val="false"/>
            <w:autoSpaceDE w:val="false"/>
            <w:jc w:val="right"/>
            <w:rPr/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>
            <w:r>
              <w:rPr>
                <w:rStyle w:val="InternetLink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12.05.2014</w:t>
          </w:r>
        </w:p>
      </w:tc>
    </w:tr>
  </w:tbl>
  <w:p>
    <w:pPr>
      <w:pStyle w:val="Normal"/>
      <w:widowControl w:val="false"/>
      <w:pBdr>
        <w:bottom w:val="single" w:sz="12" w:space="0" w:color="000000"/>
      </w:pBdr>
      <w:autoSpaceDE w:val="false"/>
      <w:jc w:val="center"/>
      <w:rPr>
        <w:sz w:val="2"/>
        <w:szCs w:val="2"/>
      </w:rPr>
    </w:pPr>
    <w:r>
      <w:rPr>
        <w:sz w:val="2"/>
        <w:szCs w:val="2"/>
      </w:rPr>
    </w:r>
  </w:p>
  <w:p>
    <w:pPr>
      <w:pStyle w:val="Normal"/>
      <w:rPr>
        <w:sz w:val="10"/>
        <w:szCs w:val="10"/>
      </w:rPr>
    </w:pPr>
    <w:r>
      <w:rPr>
        <w:sz w:val="10"/>
        <w:szCs w:val="10"/>
      </w:rPr>
      <w:t xml:space="preserve"> </w:t>
    </w:r>
  </w:p>
</w:hdr>
</file>

<file path=word/settings.xml><?xml version="1.0" encoding="utf-8"?>
<w:settings xmlns:w="http://schemas.openxmlformats.org/wordprocessingml/2006/main">
  <w:zoom w:val="bestFit" w:percent="18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Style14">
    <w:name w:val="Основной шрифт абзаца"/>
    <w:qFormat/>
    <w:rPr/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ConsPlusNormal">
    <w:name w:val="ConsPlusNormal"/>
    <w:qFormat/>
    <w:pPr>
      <w:widowControl w:val="false"/>
      <w:autoSpaceDE w:val="false"/>
      <w:bidi w:val="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ConsPlusNonformat">
    <w:name w:val="ConsPlusNonformat"/>
    <w:qFormat/>
    <w:pPr>
      <w:widowControl w:val="fals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ConsPlusTitle">
    <w:name w:val="ConsPlusTitle"/>
    <w:qFormat/>
    <w:pPr>
      <w:widowControl w:val="false"/>
      <w:autoSpaceDE w:val="false"/>
      <w:bidi w:val="0"/>
    </w:pPr>
    <w:rPr>
      <w:rFonts w:ascii="Arial" w:hAnsi="Arial" w:eastAsia="Times New Roman" w:cs="Arial"/>
      <w:b/>
      <w:bCs/>
      <w:color w:val="auto"/>
      <w:sz w:val="16"/>
      <w:szCs w:val="16"/>
      <w:lang w:val="ru-RU" w:bidi="ar-SA" w:eastAsia="zh-CN"/>
    </w:rPr>
  </w:style>
  <w:style w:type="paragraph" w:styleId="ConsPlusCell">
    <w:name w:val="ConsPlusCell"/>
    <w:qFormat/>
    <w:pPr>
      <w:widowControl w:val="false"/>
      <w:autoSpaceDE w:val="false"/>
      <w:bidi w:val="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5358" w:leader="none"/>
        <w:tab w:val="right" w:pos="10716" w:leader="none"/>
      </w:tabs>
    </w:pPr>
    <w:rPr/>
  </w:style>
  <w:style w:type="paragraph" w:styleId="Footer">
    <w:name w:val="Footer"/>
    <w:basedOn w:val="HeaderandFooter"/>
    <w:pPr>
      <w:suppressLineNumbers/>
    </w:pPr>
    <w:rPr/>
  </w:style>
  <w:style w:type="paragraph" w:styleId="Header">
    <w:name w:val="Header"/>
    <w:basedOn w:val="HeaderandFooter"/>
    <w:pPr>
      <w:suppressLineNumbers/>
    </w:pPr>
    <w:rPr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consultant.ru/" TargetMode="External"/><Relationship Id="rId4" Type="http://schemas.openxmlformats.org/officeDocument/2006/relationships/hyperlink" Target="http://www.consultant.ru/" TargetMode="Externa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://www.consultant.ru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hyperlink" Target="http://www.consultant.ru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Normal.dot_x0000_</Template>
  <TotalTime>0</TotalTime>
  <Application>LibreOffice/7.1.1.2$MacOSX_X86_64 LibreOffice_project/fe0b08f4af1bacafe4c7ecc87ce55bb426164676</Application>
  <AppVersion>15.0000</AppVersion>
  <Pages>28</Pages>
  <Words>4103</Words>
  <Characters>33624</Characters>
  <CharactersWithSpaces>37492</CharactersWithSpaces>
  <Paragraphs>235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2014-05-15T15:21:00Z</dcterms:created>
  <dc:creator>ConsultantPlus</dc:creator>
  <dc:description/>
  <cp:keywords> </cp:keywords>
  <dc:language>ru-RU</dc:language>
  <cp:lastModifiedBy>user</cp:lastModifiedBy>
  <dcterms:modified xsi:type="dcterms:W3CDTF">2014-05-15T15:21:00Z</dcterms:modified>
  <cp:revision>2</cp:revision>
  <dc:subject/>
  <dc:title>Федеральный закон от 30.03.1999 N 52-ФЗ(ред. от 25.11.2013)"О санитарно-эпидемиологическом благополучии населения"</dc:title>
</cp:coreProperties>
</file>